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C4E3D" w14:textId="344F657E" w:rsidR="00C92756" w:rsidRPr="00F23E22" w:rsidRDefault="00C92756" w:rsidP="00C92756">
      <w:pPr>
        <w:snapToGrid w:val="0"/>
        <w:jc w:val="center"/>
        <w:rPr>
          <w:rFonts w:ascii="Segoe UI" w:eastAsia="游ゴシック" w:hAnsi="Segoe UI"/>
          <w:sz w:val="24"/>
          <w:szCs w:val="28"/>
        </w:rPr>
      </w:pPr>
      <w:r w:rsidRPr="00F23E22">
        <w:rPr>
          <w:rFonts w:ascii="Segoe UI" w:eastAsia="游ゴシック" w:hAnsi="Segoe UI" w:hint="eastAsia"/>
          <w:sz w:val="24"/>
          <w:szCs w:val="28"/>
        </w:rPr>
        <w:t>-</w:t>
      </w:r>
      <w:r w:rsidRPr="00F23E22">
        <w:rPr>
          <w:rFonts w:ascii="Segoe UI" w:eastAsia="游ゴシック" w:hAnsi="Segoe UI" w:hint="eastAsia"/>
          <w:sz w:val="24"/>
          <w:szCs w:val="28"/>
        </w:rPr>
        <w:t>臨床研究に関する情報および臨床研究に対するご協力のお願い</w:t>
      </w:r>
      <w:r w:rsidRPr="00F23E22">
        <w:rPr>
          <w:rFonts w:ascii="Segoe UI" w:eastAsia="游ゴシック" w:hAnsi="Segoe UI" w:hint="eastAsia"/>
          <w:sz w:val="24"/>
          <w:szCs w:val="28"/>
        </w:rPr>
        <w:t>-</w:t>
      </w:r>
    </w:p>
    <w:p w14:paraId="3DF2380D" w14:textId="77777777" w:rsidR="00C92756" w:rsidRPr="00F23E22" w:rsidRDefault="00C92756" w:rsidP="00C92756">
      <w:pPr>
        <w:snapToGrid w:val="0"/>
        <w:jc w:val="center"/>
        <w:rPr>
          <w:rFonts w:ascii="Segoe UI" w:eastAsia="游ゴシック" w:hAnsi="Segoe UI"/>
          <w:sz w:val="20"/>
          <w:szCs w:val="21"/>
        </w:rPr>
      </w:pPr>
    </w:p>
    <w:p w14:paraId="105D25EA" w14:textId="10D17407" w:rsidR="00C92756" w:rsidRPr="00F23E22" w:rsidRDefault="00C92756" w:rsidP="00C92756">
      <w:pPr>
        <w:autoSpaceDE w:val="0"/>
        <w:autoSpaceDN w:val="0"/>
        <w:adjustRightInd w:val="0"/>
        <w:snapToGrid w:val="0"/>
        <w:ind w:firstLineChars="100" w:firstLine="223"/>
        <w:jc w:val="left"/>
        <w:rPr>
          <w:rFonts w:ascii="Segoe UI" w:eastAsia="游ゴシック" w:hAnsi="Segoe UI" w:cs="MS-Mincho"/>
          <w:kern w:val="0"/>
          <w:sz w:val="18"/>
          <w:szCs w:val="21"/>
        </w:rPr>
      </w:pPr>
      <w:r w:rsidRPr="00F23E22">
        <w:rPr>
          <w:rFonts w:ascii="Segoe UI" w:eastAsia="游ゴシック" w:hAnsi="Segoe UI" w:cs="MS-Mincho" w:hint="eastAsia"/>
          <w:kern w:val="0"/>
          <w:sz w:val="24"/>
          <w:szCs w:val="21"/>
        </w:rPr>
        <w:t>国立</w:t>
      </w:r>
      <w:r w:rsidR="001837E3" w:rsidRPr="001837E3">
        <w:rPr>
          <w:rFonts w:ascii="Segoe UI" w:eastAsia="游ゴシック" w:hAnsi="Segoe UI" w:cs="MS-Mincho" w:hint="eastAsia"/>
          <w:kern w:val="0"/>
          <w:sz w:val="24"/>
          <w:szCs w:val="21"/>
        </w:rPr>
        <w:t>国府台医療センター糖尿病・内分泌代謝内</w:t>
      </w:r>
      <w:r w:rsidRPr="00F23E22">
        <w:rPr>
          <w:rFonts w:ascii="Segoe UI" w:eastAsia="游ゴシック" w:hAnsi="Segoe UI" w:cs="MS-Mincho" w:hint="eastAsia"/>
          <w:kern w:val="0"/>
          <w:sz w:val="24"/>
          <w:szCs w:val="21"/>
        </w:rPr>
        <w:t>科では、本センターで保管している診療後の診療情報等を使って、下記の研究を実施しています</w:t>
      </w:r>
      <w:r w:rsidRPr="00F23E22">
        <w:rPr>
          <w:rFonts w:ascii="Segoe UI" w:eastAsia="游ゴシック" w:hAnsi="Segoe UI" w:cs="MS-Mincho" w:hint="eastAsia"/>
          <w:kern w:val="0"/>
          <w:sz w:val="22"/>
          <w:szCs w:val="21"/>
        </w:rPr>
        <w:t>。</w:t>
      </w:r>
    </w:p>
    <w:p w14:paraId="608437A8" w14:textId="79D22BFD" w:rsidR="00C92756" w:rsidRPr="00F23E22" w:rsidRDefault="00C92756" w:rsidP="00C92756">
      <w:pPr>
        <w:autoSpaceDE w:val="0"/>
        <w:autoSpaceDN w:val="0"/>
        <w:adjustRightInd w:val="0"/>
        <w:snapToGrid w:val="0"/>
        <w:spacing w:beforeLines="50" w:before="180"/>
        <w:ind w:firstLineChars="100" w:firstLine="193"/>
        <w:jc w:val="left"/>
        <w:rPr>
          <w:rFonts w:ascii="Segoe UI" w:eastAsia="游ゴシック" w:hAnsi="Segoe UI" w:cs="MS-Mincho"/>
          <w:kern w:val="0"/>
          <w:szCs w:val="21"/>
        </w:rPr>
      </w:pPr>
      <w:r w:rsidRPr="00F23E22">
        <w:rPr>
          <w:rFonts w:ascii="Segoe UI" w:eastAsia="游ゴシック" w:hAnsi="Segoe UI" w:cs="MS-Mincho" w:hint="eastAsia"/>
          <w:kern w:val="0"/>
          <w:szCs w:val="21"/>
        </w:rPr>
        <w:t>この研究の詳細についてお知りになりたい方は、下欄の問合せ担当者まで直接お問い合わせください。なお、この研究の研究対象者に該当すると思われる方の中で、ご自身の診療情報等を「この研究に利用・提供して</w:t>
      </w:r>
      <w:r w:rsidRPr="00F23E22">
        <w:rPr>
          <w:rFonts w:ascii="Segoe UI" w:eastAsia="游ゴシック" w:hAnsi="Segoe UI" w:cs="MS-Mincho" w:hint="eastAsia"/>
          <w:kern w:val="0"/>
          <w:szCs w:val="21"/>
          <w:u w:val="single"/>
        </w:rPr>
        <w:t>欲しくない</w:t>
      </w:r>
      <w:r w:rsidRPr="00F23E22">
        <w:rPr>
          <w:rFonts w:ascii="Segoe UI" w:eastAsia="游ゴシック" w:hAnsi="Segoe UI" w:cs="MS-Mincho" w:hint="eastAsia"/>
          <w:kern w:val="0"/>
          <w:szCs w:val="21"/>
        </w:rPr>
        <w:t>」と思われた場合にも、下欄の問合せ担当者までお申し出ください。対象者が未成年の場合には、保護者等からのお申し出を受け付けます。その場合でも不利益が生じることはありません。</w:t>
      </w:r>
    </w:p>
    <w:p w14:paraId="4B5803F8" w14:textId="36D63D6A" w:rsidR="00C92756" w:rsidRPr="00F23E22" w:rsidRDefault="00C92756" w:rsidP="00C92756">
      <w:pPr>
        <w:snapToGrid w:val="0"/>
        <w:spacing w:beforeLines="50" w:before="180"/>
        <w:ind w:left="193" w:hangingChars="100" w:hanging="193"/>
        <w:rPr>
          <w:rFonts w:ascii="Segoe UI" w:eastAsia="游ゴシック" w:hAnsi="Segoe UI"/>
          <w:szCs w:val="24"/>
        </w:rPr>
      </w:pPr>
      <w:r w:rsidRPr="00F23E22">
        <w:rPr>
          <w:rFonts w:ascii="游ゴシック" w:eastAsia="游ゴシック" w:hAnsi="游ゴシック" w:cs="ＭＳ ゴシック"/>
          <w:szCs w:val="24"/>
        </w:rPr>
        <w:t>[</w:t>
      </w:r>
      <w:r w:rsidRPr="00F23E22">
        <w:rPr>
          <w:rFonts w:ascii="Segoe UI" w:eastAsia="游ゴシック" w:hAnsi="Segoe UI" w:hint="eastAsia"/>
          <w:szCs w:val="24"/>
        </w:rPr>
        <w:t>研究課題名</w:t>
      </w:r>
      <w:r w:rsidRPr="00F23E22">
        <w:rPr>
          <w:rFonts w:ascii="游ゴシック" w:eastAsia="游ゴシック" w:hAnsi="Segoe UI" w:hint="eastAsia"/>
          <w:szCs w:val="24"/>
        </w:rPr>
        <w:t>]</w:t>
      </w:r>
      <w:r w:rsidRPr="00F23E22">
        <w:rPr>
          <w:rFonts w:ascii="Segoe UI" w:eastAsia="游ゴシック" w:hAnsi="Segoe UI"/>
          <w:szCs w:val="24"/>
        </w:rPr>
        <w:br/>
      </w:r>
      <w:r w:rsidRPr="00F23E22">
        <w:rPr>
          <w:rFonts w:ascii="Segoe UI" w:eastAsia="游ゴシック" w:hAnsi="Segoe UI" w:hint="eastAsia"/>
          <w:szCs w:val="24"/>
        </w:rPr>
        <w:t>電子カルテ情報活用型多施設症例データベースを利用した糖尿病に関する臨床情報収集に関する研究</w:t>
      </w:r>
    </w:p>
    <w:p w14:paraId="0A9D1611" w14:textId="28E5290F" w:rsidR="00C92756" w:rsidRPr="00F23E22" w:rsidRDefault="00C92756" w:rsidP="00C92756">
      <w:pPr>
        <w:snapToGrid w:val="0"/>
        <w:spacing w:beforeLines="50" w:before="180"/>
        <w:rPr>
          <w:rFonts w:ascii="Segoe UI" w:eastAsia="游ゴシック" w:hAnsi="Segoe UI"/>
          <w:sz w:val="18"/>
          <w:szCs w:val="18"/>
        </w:rPr>
      </w:pPr>
      <w:r w:rsidRPr="00F23E22">
        <w:rPr>
          <w:rFonts w:ascii="游ゴシック" w:eastAsia="游ゴシック" w:hAnsi="Segoe UI"/>
        </w:rPr>
        <w:t>[</w:t>
      </w:r>
      <w:r w:rsidRPr="00F23E22">
        <w:rPr>
          <w:rFonts w:ascii="Segoe UI" w:eastAsia="游ゴシック" w:hAnsi="Segoe UI"/>
        </w:rPr>
        <w:t>研究対象者</w:t>
      </w:r>
      <w:r w:rsidRPr="00F23E22">
        <w:rPr>
          <w:rFonts w:ascii="游ゴシック" w:eastAsia="游ゴシック" w:hAnsi="Segoe UI"/>
        </w:rPr>
        <w:t>]</w:t>
      </w:r>
      <w:r w:rsidRPr="00F23E22">
        <w:rPr>
          <w:rFonts w:ascii="Segoe UI" w:eastAsia="游ゴシック" w:hAnsi="Segoe UI"/>
        </w:rPr>
        <w:t xml:space="preserve">　</w:t>
      </w:r>
    </w:p>
    <w:p w14:paraId="47643CE7" w14:textId="2473BB12" w:rsidR="00C92756" w:rsidRPr="00F23E22" w:rsidRDefault="00C92756" w:rsidP="00C92756">
      <w:pPr>
        <w:autoSpaceDE w:val="0"/>
        <w:autoSpaceDN w:val="0"/>
        <w:adjustRightInd w:val="0"/>
        <w:snapToGrid w:val="0"/>
        <w:ind w:leftChars="100" w:left="193"/>
        <w:jc w:val="left"/>
        <w:rPr>
          <w:rFonts w:ascii="Segoe UI" w:eastAsia="游ゴシック" w:hAnsi="Segoe UI" w:cs="MS-Mincho"/>
          <w:kern w:val="0"/>
          <w:szCs w:val="21"/>
        </w:rPr>
      </w:pPr>
      <w:r w:rsidRPr="00F23E22">
        <w:rPr>
          <w:rFonts w:ascii="Segoe UI" w:eastAsia="游ゴシック" w:hAnsi="Segoe UI" w:cs="MS-Mincho" w:hint="eastAsia"/>
          <w:kern w:val="0"/>
          <w:szCs w:val="21"/>
        </w:rPr>
        <w:t>2015</w:t>
      </w:r>
      <w:r w:rsidRPr="00F23E22">
        <w:rPr>
          <w:rFonts w:ascii="Segoe UI" w:eastAsia="游ゴシック" w:hAnsi="Segoe UI" w:cs="MS-Mincho" w:hint="eastAsia"/>
          <w:kern w:val="0"/>
          <w:szCs w:val="21"/>
        </w:rPr>
        <w:t>年</w:t>
      </w:r>
      <w:r w:rsidRPr="00F23E22">
        <w:rPr>
          <w:rFonts w:ascii="Segoe UI" w:eastAsia="游ゴシック" w:hAnsi="Segoe UI" w:cs="MS-Mincho" w:hint="eastAsia"/>
          <w:kern w:val="0"/>
          <w:szCs w:val="21"/>
        </w:rPr>
        <w:t>4</w:t>
      </w:r>
      <w:r w:rsidRPr="00F23E22">
        <w:rPr>
          <w:rFonts w:ascii="Segoe UI" w:eastAsia="游ゴシック" w:hAnsi="Segoe UI" w:cs="MS-Mincho" w:hint="eastAsia"/>
          <w:kern w:val="0"/>
          <w:szCs w:val="21"/>
        </w:rPr>
        <w:t>月</w:t>
      </w:r>
      <w:r w:rsidRPr="00F23E22">
        <w:rPr>
          <w:rFonts w:ascii="Segoe UI" w:eastAsia="游ゴシック" w:hAnsi="Segoe UI" w:cs="MS-Mincho" w:hint="eastAsia"/>
          <w:kern w:val="0"/>
          <w:szCs w:val="21"/>
        </w:rPr>
        <w:t>1</w:t>
      </w:r>
      <w:r w:rsidRPr="00F23E22">
        <w:rPr>
          <w:rFonts w:ascii="Segoe UI" w:eastAsia="游ゴシック" w:hAnsi="Segoe UI" w:cs="MS-Mincho" w:hint="eastAsia"/>
          <w:kern w:val="0"/>
          <w:szCs w:val="21"/>
        </w:rPr>
        <w:t>日から</w:t>
      </w:r>
      <w:r w:rsidRPr="00F23E22">
        <w:rPr>
          <w:rFonts w:ascii="Segoe UI" w:eastAsia="游ゴシック" w:hAnsi="Segoe UI" w:cs="MS-Mincho" w:hint="eastAsia"/>
          <w:kern w:val="0"/>
          <w:szCs w:val="21"/>
        </w:rPr>
        <w:t>2030</w:t>
      </w:r>
      <w:r w:rsidRPr="00F23E22">
        <w:rPr>
          <w:rFonts w:ascii="Segoe UI" w:eastAsia="游ゴシック" w:hAnsi="Segoe UI" w:cs="MS-Mincho" w:hint="eastAsia"/>
          <w:kern w:val="0"/>
          <w:szCs w:val="21"/>
        </w:rPr>
        <w:t>年</w:t>
      </w:r>
      <w:r w:rsidRPr="00F23E22">
        <w:rPr>
          <w:rFonts w:ascii="Segoe UI" w:eastAsia="游ゴシック" w:hAnsi="Segoe UI" w:cs="MS-Mincho" w:hint="eastAsia"/>
          <w:kern w:val="0"/>
          <w:szCs w:val="21"/>
        </w:rPr>
        <w:t>3</w:t>
      </w:r>
      <w:r w:rsidRPr="00F23E22">
        <w:rPr>
          <w:rFonts w:ascii="Segoe UI" w:eastAsia="游ゴシック" w:hAnsi="Segoe UI" w:cs="MS-Mincho" w:hint="eastAsia"/>
          <w:kern w:val="0"/>
          <w:szCs w:val="21"/>
        </w:rPr>
        <w:t>月</w:t>
      </w:r>
      <w:r w:rsidRPr="00F23E22">
        <w:rPr>
          <w:rFonts w:ascii="Segoe UI" w:eastAsia="游ゴシック" w:hAnsi="Segoe UI" w:cs="MS-Mincho" w:hint="eastAsia"/>
          <w:kern w:val="0"/>
          <w:szCs w:val="21"/>
        </w:rPr>
        <w:t>31</w:t>
      </w:r>
      <w:r w:rsidRPr="00F23E22">
        <w:rPr>
          <w:rFonts w:ascii="Segoe UI" w:eastAsia="游ゴシック" w:hAnsi="Segoe UI" w:cs="MS-Mincho" w:hint="eastAsia"/>
          <w:kern w:val="0"/>
          <w:szCs w:val="21"/>
        </w:rPr>
        <w:t>日までの間に、</w:t>
      </w:r>
      <w:r w:rsidR="001837E3" w:rsidRPr="001837E3">
        <w:rPr>
          <w:rFonts w:ascii="Segoe UI" w:eastAsia="游ゴシック" w:hAnsi="Segoe UI" w:cs="MS-Mincho" w:hint="eastAsia"/>
          <w:kern w:val="0"/>
          <w:szCs w:val="21"/>
        </w:rPr>
        <w:t>国立国府台医療センター糖尿病・内分泌代謝内科</w:t>
      </w:r>
      <w:r w:rsidRPr="00F23E22">
        <w:rPr>
          <w:rFonts w:ascii="Segoe UI" w:eastAsia="游ゴシック" w:hAnsi="Segoe UI" w:cs="MS-Mincho" w:hint="eastAsia"/>
          <w:kern w:val="0"/>
          <w:szCs w:val="21"/>
        </w:rPr>
        <w:t>にて糖尿病と診断され、</w:t>
      </w:r>
      <w:r w:rsidR="001837E3" w:rsidRPr="001837E3">
        <w:rPr>
          <w:rFonts w:ascii="Segoe UI" w:eastAsia="游ゴシック" w:hAnsi="Segoe UI" w:cs="MS-Mincho" w:hint="eastAsia"/>
          <w:kern w:val="0"/>
          <w:szCs w:val="21"/>
        </w:rPr>
        <w:t>糖尿病・内分泌代謝内科</w:t>
      </w:r>
      <w:r w:rsidRPr="00F23E22">
        <w:rPr>
          <w:rFonts w:ascii="Segoe UI" w:eastAsia="游ゴシック" w:hAnsi="Segoe UI" w:cs="MS-Mincho" w:hint="eastAsia"/>
          <w:kern w:val="0"/>
          <w:szCs w:val="21"/>
        </w:rPr>
        <w:t>で診断・治療を受けられた方</w:t>
      </w:r>
    </w:p>
    <w:p w14:paraId="0EF6C5EA" w14:textId="339F540A" w:rsidR="00C92756" w:rsidRPr="00F23E22" w:rsidRDefault="00C92756" w:rsidP="00C92756">
      <w:pPr>
        <w:autoSpaceDE w:val="0"/>
        <w:autoSpaceDN w:val="0"/>
        <w:adjustRightInd w:val="0"/>
        <w:snapToGrid w:val="0"/>
        <w:spacing w:beforeLines="50" w:before="180"/>
        <w:jc w:val="left"/>
        <w:rPr>
          <w:rFonts w:ascii="Segoe UI" w:eastAsia="游ゴシック" w:hAnsi="Segoe UI" w:cs="MS-Mincho"/>
          <w:kern w:val="0"/>
          <w:sz w:val="20"/>
          <w:szCs w:val="21"/>
        </w:rPr>
      </w:pPr>
      <w:r w:rsidRPr="00F23E22">
        <w:rPr>
          <w:rFonts w:ascii="游ゴシック" w:eastAsia="游ゴシック" w:hAnsi="Segoe UI" w:hint="eastAsia"/>
          <w:szCs w:val="24"/>
        </w:rPr>
        <w:t>[</w:t>
      </w:r>
      <w:r w:rsidRPr="00F23E22">
        <w:rPr>
          <w:rFonts w:ascii="Segoe UI" w:eastAsia="游ゴシック" w:hAnsi="Segoe UI" w:cs="MS-Mincho" w:hint="eastAsia"/>
          <w:kern w:val="0"/>
          <w:szCs w:val="21"/>
        </w:rPr>
        <w:t>利用する診療情報等の項目と取得方法</w:t>
      </w:r>
      <w:r w:rsidRPr="00F23E22">
        <w:rPr>
          <w:rFonts w:ascii="游ゴシック" w:eastAsia="游ゴシック" w:hAnsi="Segoe UI" w:hint="eastAsia"/>
          <w:szCs w:val="24"/>
        </w:rPr>
        <w:t>]</w:t>
      </w:r>
    </w:p>
    <w:p w14:paraId="7B39796F" w14:textId="5FA4CE31" w:rsidR="00C92756" w:rsidRPr="00F23E22" w:rsidRDefault="00C92756" w:rsidP="00F23E22">
      <w:pPr>
        <w:snapToGrid w:val="0"/>
        <w:ind w:leftChars="100" w:left="193"/>
        <w:rPr>
          <w:rFonts w:ascii="Segoe UI" w:eastAsia="游ゴシック" w:hAnsi="Segoe UI" w:cs="Century"/>
          <w:kern w:val="0"/>
          <w:szCs w:val="21"/>
        </w:rPr>
      </w:pPr>
      <w:r w:rsidRPr="00F23E22">
        <w:rPr>
          <w:rFonts w:ascii="Segoe UI" w:eastAsia="游ゴシック" w:hAnsi="Segoe UI" w:hint="eastAsia"/>
          <w:szCs w:val="24"/>
        </w:rPr>
        <w:t>診療情報等：</w:t>
      </w:r>
      <w:r w:rsidRPr="00F23E22">
        <w:rPr>
          <w:rFonts w:ascii="Segoe UI" w:eastAsia="游ゴシック" w:hAnsi="Segoe UI" w:cs="MS-Mincho" w:hint="eastAsia"/>
          <w:kern w:val="0"/>
          <w:szCs w:val="21"/>
        </w:rPr>
        <w:t>診断名、性別、年齢（誕生年月）、身長、体重、血圧、生活習慣（喫煙、飲酒）、糖尿病の病型、糖尿病の診断時期、家族歴、過去の病気、現在かかっている病気、処方情報、採血・尿検査の結果、当センターの受診が途切れた場合にはその理由など。</w:t>
      </w:r>
      <w:r w:rsidRPr="00F23E22">
        <w:rPr>
          <w:rFonts w:ascii="Segoe UI" w:eastAsia="游ゴシック" w:hAnsi="Segoe UI" w:hint="eastAsia"/>
          <w:szCs w:val="24"/>
        </w:rPr>
        <w:t>カルテから上記に該当する情報を収集し利用します。</w:t>
      </w:r>
    </w:p>
    <w:p w14:paraId="66F48C36" w14:textId="3D8F5C6E" w:rsidR="00C92756" w:rsidRPr="00F23E22" w:rsidRDefault="00C92756" w:rsidP="00C92756">
      <w:pPr>
        <w:autoSpaceDE w:val="0"/>
        <w:autoSpaceDN w:val="0"/>
        <w:adjustRightInd w:val="0"/>
        <w:snapToGrid w:val="0"/>
        <w:spacing w:beforeLines="50" w:before="180"/>
        <w:jc w:val="left"/>
        <w:rPr>
          <w:rFonts w:ascii="Segoe UI" w:eastAsia="游ゴシック" w:hAnsi="Segoe UI" w:cs="MS-Mincho"/>
          <w:kern w:val="0"/>
          <w:szCs w:val="21"/>
        </w:rPr>
      </w:pPr>
      <w:r w:rsidRPr="00F23E22">
        <w:rPr>
          <w:rFonts w:ascii="游ゴシック" w:eastAsia="游ゴシック" w:hAnsi="Segoe UI" w:hint="eastAsia"/>
          <w:szCs w:val="24"/>
        </w:rPr>
        <w:t>[</w:t>
      </w:r>
      <w:r w:rsidRPr="00F23E22">
        <w:rPr>
          <w:rFonts w:ascii="Segoe UI" w:eastAsia="游ゴシック" w:hAnsi="Segoe UI" w:hint="eastAsia"/>
          <w:szCs w:val="24"/>
        </w:rPr>
        <w:t>利用の目的</w:t>
      </w:r>
      <w:r w:rsidRPr="00F23E22">
        <w:rPr>
          <w:rFonts w:ascii="游ゴシック" w:eastAsia="游ゴシック" w:hAnsi="Segoe UI" w:hint="eastAsia"/>
          <w:szCs w:val="24"/>
        </w:rPr>
        <w:t>]</w:t>
      </w:r>
      <w:r w:rsidRPr="00F23E22">
        <w:rPr>
          <w:rFonts w:ascii="Segoe UI" w:eastAsia="游ゴシック" w:hAnsi="Segoe UI" w:hint="eastAsia"/>
          <w:szCs w:val="24"/>
        </w:rPr>
        <w:t xml:space="preserve">　</w:t>
      </w:r>
      <w:r w:rsidRPr="00F23E22">
        <w:rPr>
          <w:rFonts w:ascii="Segoe UI" w:eastAsia="游ゴシック" w:hAnsi="Segoe UI" w:cs="MS-Mincho" w:hint="eastAsia"/>
          <w:kern w:val="0"/>
          <w:szCs w:val="21"/>
        </w:rPr>
        <w:t>（遺伝子解析研究：</w:t>
      </w:r>
      <w:r w:rsidRPr="00F23E22">
        <w:rPr>
          <w:rFonts w:ascii="Segoe UI" w:eastAsia="游ゴシック" w:hAnsi="Segoe UI" w:cs="MS-Mincho"/>
          <w:kern w:val="0"/>
          <w:szCs w:val="21"/>
        </w:rPr>
        <w:t xml:space="preserve"> </w:t>
      </w:r>
      <w:r w:rsidRPr="00F23E22">
        <w:rPr>
          <w:rFonts w:ascii="Segoe UI" w:eastAsia="游ゴシック" w:hAnsi="Segoe UI" w:cs="MS-Mincho" w:hint="eastAsia"/>
          <w:kern w:val="0"/>
          <w:szCs w:val="21"/>
        </w:rPr>
        <w:t>無</w:t>
      </w:r>
      <w:r w:rsidRPr="00F23E22">
        <w:rPr>
          <w:rFonts w:ascii="Segoe UI" w:eastAsia="游ゴシック" w:hAnsi="Segoe UI" w:cs="MS-Mincho"/>
          <w:kern w:val="0"/>
          <w:szCs w:val="21"/>
        </w:rPr>
        <w:t xml:space="preserve"> </w:t>
      </w:r>
      <w:r w:rsidRPr="00F23E22">
        <w:rPr>
          <w:rFonts w:ascii="Segoe UI" w:eastAsia="游ゴシック" w:hAnsi="Segoe UI" w:cs="MS-Mincho" w:hint="eastAsia"/>
          <w:kern w:val="0"/>
          <w:szCs w:val="21"/>
        </w:rPr>
        <w:t>）</w:t>
      </w:r>
    </w:p>
    <w:p w14:paraId="4EB3DB3E" w14:textId="0739D277" w:rsidR="00C92756" w:rsidRPr="00F23E22" w:rsidRDefault="00C92756" w:rsidP="00C92756">
      <w:pPr>
        <w:autoSpaceDE w:val="0"/>
        <w:autoSpaceDN w:val="0"/>
        <w:adjustRightInd w:val="0"/>
        <w:snapToGrid w:val="0"/>
        <w:ind w:leftChars="100" w:left="193"/>
        <w:jc w:val="left"/>
        <w:rPr>
          <w:rFonts w:ascii="Segoe UI" w:eastAsia="游ゴシック" w:hAnsi="Segoe UI" w:cs="MS-Mincho"/>
          <w:kern w:val="0"/>
          <w:szCs w:val="21"/>
        </w:rPr>
      </w:pPr>
      <w:r w:rsidRPr="00F23E22">
        <w:rPr>
          <w:rFonts w:ascii="Segoe UI" w:eastAsia="游ゴシック" w:hAnsi="Segoe UI" w:cs="MS-Mincho" w:hint="eastAsia"/>
          <w:kern w:val="0"/>
          <w:szCs w:val="21"/>
        </w:rPr>
        <w:t>症例データベースを構築し、症例全体の情報の集計と糖尿病関連項目についての解析を行います。また、複数の病院の患者さんの情報を統合して、糖尿病について実態調査を行うことを目的としています。</w:t>
      </w:r>
    </w:p>
    <w:p w14:paraId="64EEBB61" w14:textId="677FBE9D" w:rsidR="00C92756" w:rsidRPr="00F23E22" w:rsidRDefault="00C92756" w:rsidP="00C92756">
      <w:pPr>
        <w:autoSpaceDE w:val="0"/>
        <w:autoSpaceDN w:val="0"/>
        <w:adjustRightInd w:val="0"/>
        <w:snapToGrid w:val="0"/>
        <w:spacing w:beforeLines="50" w:before="180"/>
        <w:jc w:val="left"/>
        <w:rPr>
          <w:rFonts w:ascii="Segoe UI" w:eastAsia="游ゴシック" w:hAnsi="Segoe UI" w:cs="MS-Mincho"/>
          <w:kern w:val="0"/>
          <w:szCs w:val="21"/>
        </w:rPr>
      </w:pPr>
      <w:r w:rsidRPr="00F23E22">
        <w:rPr>
          <w:rFonts w:ascii="游ゴシック" w:eastAsia="游ゴシック" w:hAnsi="Segoe UI" w:hint="eastAsia"/>
          <w:szCs w:val="24"/>
        </w:rPr>
        <w:t>[</w:t>
      </w:r>
      <w:r w:rsidRPr="00F23E22">
        <w:rPr>
          <w:rFonts w:ascii="Segoe UI" w:eastAsia="游ゴシック" w:hAnsi="Segoe UI" w:cs="MS-Mincho" w:hint="eastAsia"/>
          <w:kern w:val="0"/>
          <w:szCs w:val="21"/>
        </w:rPr>
        <w:t>共同研究機関及び研究責任者</w:t>
      </w:r>
      <w:r w:rsidRPr="00F23E22">
        <w:rPr>
          <w:rFonts w:ascii="游ゴシック" w:eastAsia="游ゴシック" w:hAnsi="Segoe UI" w:hint="eastAsia"/>
          <w:szCs w:val="24"/>
        </w:rPr>
        <w:t>]</w:t>
      </w:r>
    </w:p>
    <w:p w14:paraId="2AD0EEAE" w14:textId="5833907A" w:rsidR="00C92756" w:rsidRPr="00F23E22" w:rsidRDefault="00C92756" w:rsidP="00C92756">
      <w:pPr>
        <w:autoSpaceDE w:val="0"/>
        <w:autoSpaceDN w:val="0"/>
        <w:adjustRightInd w:val="0"/>
        <w:snapToGrid w:val="0"/>
        <w:ind w:leftChars="100" w:left="193"/>
        <w:jc w:val="left"/>
        <w:rPr>
          <w:rFonts w:ascii="Segoe UI" w:eastAsia="游ゴシック" w:hAnsi="Segoe UI" w:cs="MS-Mincho"/>
          <w:kern w:val="0"/>
          <w:szCs w:val="21"/>
        </w:rPr>
      </w:pPr>
      <w:r w:rsidRPr="00F23E22">
        <w:rPr>
          <w:rFonts w:ascii="Segoe UI" w:eastAsia="游ゴシック" w:hAnsi="Segoe UI" w:cs="MS-Mincho" w:hint="eastAsia"/>
          <w:kern w:val="0"/>
          <w:szCs w:val="21"/>
        </w:rPr>
        <w:t>上記の診療情報等を、ホームページ（</w:t>
      </w:r>
      <w:hyperlink r:id="rId11" w:history="1">
        <w:r w:rsidRPr="00F23E22">
          <w:rPr>
            <w:rStyle w:val="a3"/>
            <w:rFonts w:ascii="Segoe UI" w:eastAsia="游ゴシック" w:hAnsi="Segoe UI" w:cs="MS-Mincho"/>
            <w:color w:val="auto"/>
            <w:kern w:val="0"/>
            <w:szCs w:val="21"/>
          </w:rPr>
          <w:t>https://www.j-dreams.</w:t>
        </w:r>
        <w:r w:rsidRPr="00F23E22">
          <w:rPr>
            <w:rStyle w:val="a3"/>
            <w:rFonts w:ascii="Segoe UI" w:eastAsia="游ゴシック" w:hAnsi="Segoe UI" w:cs="MS-Mincho" w:hint="eastAsia"/>
            <w:color w:val="auto"/>
            <w:kern w:val="0"/>
            <w:szCs w:val="21"/>
          </w:rPr>
          <w:t>jihs</w:t>
        </w:r>
        <w:r w:rsidRPr="00F23E22">
          <w:rPr>
            <w:rStyle w:val="a3"/>
            <w:rFonts w:ascii="Segoe UI" w:eastAsia="游ゴシック" w:hAnsi="Segoe UI" w:cs="MS-Mincho"/>
            <w:color w:val="auto"/>
            <w:kern w:val="0"/>
            <w:szCs w:val="21"/>
          </w:rPr>
          <w:t>.go.jp</w:t>
        </w:r>
      </w:hyperlink>
      <w:r w:rsidRPr="00F23E22">
        <w:rPr>
          <w:rFonts w:ascii="Segoe UI" w:eastAsia="游ゴシック" w:hAnsi="Segoe UI" w:cs="MS-Mincho" w:hint="eastAsia"/>
          <w:kern w:val="0"/>
          <w:szCs w:val="21"/>
        </w:rPr>
        <w:t>）に掲載の研究参加施設に対して、糖尿病に関連する病気の分析のために提供</w:t>
      </w:r>
      <w:r w:rsidR="000509F6" w:rsidRPr="00F23E22">
        <w:rPr>
          <w:rFonts w:ascii="Segoe UI" w:eastAsia="游ゴシック" w:hAnsi="Segoe UI" w:cs="MS-Mincho" w:hint="eastAsia"/>
          <w:kern w:val="0"/>
          <w:szCs w:val="21"/>
        </w:rPr>
        <w:t>することがあります。</w:t>
      </w:r>
    </w:p>
    <w:p w14:paraId="74729154" w14:textId="013ABB94" w:rsidR="00C92756" w:rsidRPr="00F23E22" w:rsidRDefault="00C92756" w:rsidP="00C92756">
      <w:pPr>
        <w:autoSpaceDE w:val="0"/>
        <w:autoSpaceDN w:val="0"/>
        <w:adjustRightInd w:val="0"/>
        <w:snapToGrid w:val="0"/>
        <w:ind w:leftChars="100" w:left="193"/>
        <w:jc w:val="left"/>
        <w:rPr>
          <w:rFonts w:ascii="Segoe UI" w:eastAsia="游ゴシック" w:hAnsi="Segoe UI" w:cs="MS-Mincho"/>
          <w:kern w:val="0"/>
          <w:szCs w:val="21"/>
        </w:rPr>
      </w:pPr>
      <w:r w:rsidRPr="00F23E22">
        <w:rPr>
          <w:rFonts w:ascii="Segoe UI" w:eastAsia="游ゴシック" w:hAnsi="Segoe UI" w:cs="MS-Mincho" w:hint="eastAsia"/>
          <w:kern w:val="0"/>
          <w:szCs w:val="21"/>
        </w:rPr>
        <w:t>同様に、ホームページ掲載の製薬企業などに対して、共同研究実施のために提供することがあります。</w:t>
      </w:r>
    </w:p>
    <w:p w14:paraId="595126D1" w14:textId="2CA9CDD8" w:rsidR="00C92756" w:rsidRPr="00F23E22" w:rsidRDefault="00C92756" w:rsidP="00C92756">
      <w:pPr>
        <w:autoSpaceDE w:val="0"/>
        <w:autoSpaceDN w:val="0"/>
        <w:adjustRightInd w:val="0"/>
        <w:snapToGrid w:val="0"/>
        <w:ind w:leftChars="100" w:left="193"/>
        <w:jc w:val="left"/>
        <w:rPr>
          <w:rFonts w:ascii="Segoe UI" w:eastAsia="游ゴシック" w:hAnsi="Segoe UI" w:cs="MS-Mincho"/>
          <w:kern w:val="0"/>
          <w:szCs w:val="21"/>
        </w:rPr>
      </w:pPr>
      <w:r w:rsidRPr="00F23E22">
        <w:rPr>
          <w:rFonts w:ascii="Segoe UI" w:eastAsia="游ゴシック" w:hAnsi="Segoe UI" w:cs="MS-Mincho" w:hint="eastAsia"/>
          <w:kern w:val="0"/>
          <w:szCs w:val="21"/>
        </w:rPr>
        <w:t>また、</w:t>
      </w:r>
      <w:r w:rsidRPr="00F23E22">
        <w:rPr>
          <w:rFonts w:ascii="Segoe UI" w:eastAsia="游ゴシック" w:hAnsi="Segoe UI" w:cs="MS-Mincho" w:hint="eastAsia"/>
          <w:kern w:val="0"/>
          <w:szCs w:val="21"/>
        </w:rPr>
        <w:t>2024</w:t>
      </w:r>
      <w:r w:rsidRPr="00F23E22">
        <w:rPr>
          <w:rFonts w:ascii="Segoe UI" w:eastAsia="游ゴシック" w:hAnsi="Segoe UI" w:cs="MS-Mincho" w:hint="eastAsia"/>
          <w:kern w:val="0"/>
          <w:szCs w:val="21"/>
        </w:rPr>
        <w:t>年度厚生労働省のリアルワールドデータ活用促進事業に参加したため、今後医薬品等の承認申請、再審査等申請に活用する目的で、第三者（モニタリングを実施するモニター、監査を実施する監査担当者、規制当局等）がデータの信頼性等を確認する可能性があります。</w:t>
      </w:r>
    </w:p>
    <w:p w14:paraId="0A7C4C33" w14:textId="62B59C0B" w:rsidR="00C92756" w:rsidRPr="00F23E22" w:rsidRDefault="00C92756" w:rsidP="00F23E22">
      <w:pPr>
        <w:autoSpaceDE w:val="0"/>
        <w:autoSpaceDN w:val="0"/>
        <w:adjustRightInd w:val="0"/>
        <w:snapToGrid w:val="0"/>
        <w:ind w:left="235" w:hangingChars="122" w:hanging="235"/>
        <w:jc w:val="left"/>
        <w:rPr>
          <w:rFonts w:ascii="Segoe UI" w:eastAsia="游ゴシック" w:hAnsi="Segoe UI" w:cs="MS-Mincho"/>
          <w:kern w:val="0"/>
          <w:szCs w:val="21"/>
        </w:rPr>
      </w:pPr>
      <w:r w:rsidRPr="00F23E22">
        <w:rPr>
          <w:rFonts w:ascii="Segoe UI" w:eastAsia="游ゴシック" w:hAnsi="Segoe UI" w:cs="MS-Mincho" w:hint="eastAsia"/>
          <w:kern w:val="0"/>
          <w:szCs w:val="21"/>
        </w:rPr>
        <w:t>〔主な提供方法〕</w:t>
      </w:r>
      <w:r w:rsidR="000509F6" w:rsidRPr="00F23E22">
        <w:rPr>
          <w:rFonts w:ascii="Segoe UI" w:eastAsia="游ゴシック" w:hAnsi="Segoe UI" w:cs="MS-Mincho" w:hint="eastAsia"/>
          <w:kern w:val="0"/>
          <w:szCs w:val="21"/>
        </w:rPr>
        <w:t>収集した情報を加工せずに外部に提供することはありません。病気などの分析結果を外部に提供することはあります。</w:t>
      </w:r>
    </w:p>
    <w:p w14:paraId="1CA91648" w14:textId="62A7A437" w:rsidR="00C92756" w:rsidRPr="00F23E22" w:rsidRDefault="00C92756" w:rsidP="00C92756">
      <w:pPr>
        <w:autoSpaceDE w:val="0"/>
        <w:autoSpaceDN w:val="0"/>
        <w:adjustRightInd w:val="0"/>
        <w:snapToGrid w:val="0"/>
        <w:spacing w:beforeLines="50" w:before="180"/>
        <w:jc w:val="left"/>
        <w:rPr>
          <w:rFonts w:ascii="Segoe UI" w:eastAsia="游ゴシック" w:hAnsi="Segoe UI" w:cs="MS-Mincho"/>
          <w:kern w:val="0"/>
          <w:szCs w:val="21"/>
        </w:rPr>
      </w:pPr>
      <w:r w:rsidRPr="00F23E22">
        <w:rPr>
          <w:rFonts w:ascii="游ゴシック" w:eastAsia="游ゴシック" w:hAnsi="Segoe UI" w:hint="eastAsia"/>
          <w:szCs w:val="24"/>
        </w:rPr>
        <w:t>[</w:t>
      </w:r>
      <w:r w:rsidRPr="00F23E22">
        <w:rPr>
          <w:rFonts w:ascii="Segoe UI" w:eastAsia="游ゴシック" w:hAnsi="Segoe UI" w:hint="eastAsia"/>
          <w:szCs w:val="24"/>
        </w:rPr>
        <w:t>研究実施</w:t>
      </w:r>
      <w:r w:rsidRPr="00F23E22">
        <w:rPr>
          <w:rFonts w:ascii="Segoe UI" w:eastAsia="游ゴシック" w:hAnsi="Segoe UI" w:cs="MS-Mincho" w:hint="eastAsia"/>
          <w:kern w:val="0"/>
          <w:szCs w:val="21"/>
        </w:rPr>
        <w:t>期間</w:t>
      </w:r>
      <w:r w:rsidRPr="00F23E22">
        <w:rPr>
          <w:rFonts w:ascii="游ゴシック" w:eastAsia="游ゴシック" w:hAnsi="Segoe UI" w:hint="eastAsia"/>
          <w:szCs w:val="24"/>
        </w:rPr>
        <w:t>]</w:t>
      </w:r>
      <w:r w:rsidRPr="00F23E22">
        <w:rPr>
          <w:rFonts w:ascii="Segoe UI" w:eastAsia="游ゴシック" w:hAnsi="Segoe UI" w:cs="MS-Mincho" w:hint="eastAsia"/>
          <w:kern w:val="0"/>
          <w:szCs w:val="21"/>
        </w:rPr>
        <w:t xml:space="preserve">　</w:t>
      </w:r>
      <w:r w:rsidRPr="00F23E22">
        <w:rPr>
          <w:rFonts w:ascii="Segoe UI" w:eastAsia="游ゴシック" w:hAnsi="Segoe UI" w:cs="MS-Mincho" w:hint="eastAsia"/>
          <w:kern w:val="0"/>
          <w:szCs w:val="21"/>
        </w:rPr>
        <w:t xml:space="preserve"> </w:t>
      </w:r>
      <w:r w:rsidRPr="00F23E22">
        <w:rPr>
          <w:rFonts w:ascii="Segoe UI" w:eastAsia="游ゴシック" w:hAnsi="Segoe UI" w:cs="MS-Mincho" w:hint="eastAsia"/>
          <w:kern w:val="0"/>
          <w:szCs w:val="21"/>
        </w:rPr>
        <w:t>研究の実施許可日より</w:t>
      </w:r>
      <w:r w:rsidRPr="00F23E22">
        <w:rPr>
          <w:rFonts w:ascii="Segoe UI" w:eastAsia="游ゴシック" w:hAnsi="Segoe UI" w:cs="MS-Mincho" w:hint="eastAsia"/>
          <w:kern w:val="0"/>
          <w:szCs w:val="21"/>
        </w:rPr>
        <w:t>2032</w:t>
      </w:r>
      <w:r w:rsidRPr="00F23E22">
        <w:rPr>
          <w:rFonts w:ascii="Segoe UI" w:eastAsia="游ゴシック" w:hAnsi="Segoe UI" w:cs="MS-Mincho" w:hint="eastAsia"/>
          <w:kern w:val="0"/>
          <w:szCs w:val="21"/>
        </w:rPr>
        <w:t>年</w:t>
      </w:r>
      <w:r w:rsidRPr="00F23E22">
        <w:rPr>
          <w:rFonts w:ascii="Segoe UI" w:eastAsia="游ゴシック" w:hAnsi="Segoe UI" w:cs="MS-Mincho" w:hint="eastAsia"/>
          <w:kern w:val="0"/>
          <w:szCs w:val="21"/>
        </w:rPr>
        <w:t>3</w:t>
      </w:r>
      <w:r w:rsidRPr="00F23E22">
        <w:rPr>
          <w:rFonts w:ascii="Segoe UI" w:eastAsia="游ゴシック" w:hAnsi="Segoe UI" w:cs="MS-Mincho" w:hint="eastAsia"/>
          <w:kern w:val="0"/>
          <w:szCs w:val="21"/>
        </w:rPr>
        <w:t>月</w:t>
      </w:r>
      <w:r w:rsidRPr="00F23E22">
        <w:rPr>
          <w:rFonts w:ascii="Segoe UI" w:eastAsia="游ゴシック" w:hAnsi="Segoe UI" w:cs="MS-Mincho" w:hint="eastAsia"/>
          <w:kern w:val="0"/>
          <w:szCs w:val="21"/>
        </w:rPr>
        <w:t>31</w:t>
      </w:r>
      <w:r w:rsidRPr="00F23E22">
        <w:rPr>
          <w:rFonts w:ascii="Segoe UI" w:eastAsia="游ゴシック" w:hAnsi="Segoe UI" w:cs="MS-Mincho" w:hint="eastAsia"/>
          <w:kern w:val="0"/>
          <w:szCs w:val="21"/>
        </w:rPr>
        <w:t>日までの間（予定）</w:t>
      </w:r>
    </w:p>
    <w:p w14:paraId="1DC897F5" w14:textId="77777777" w:rsidR="00C92756" w:rsidRPr="00F23E22" w:rsidRDefault="00C92756" w:rsidP="00C92756">
      <w:pPr>
        <w:autoSpaceDE w:val="0"/>
        <w:autoSpaceDN w:val="0"/>
        <w:adjustRightInd w:val="0"/>
        <w:snapToGrid w:val="0"/>
        <w:jc w:val="left"/>
        <w:rPr>
          <w:rFonts w:ascii="Segoe UI" w:eastAsia="游ゴシック" w:hAnsi="Segoe UI" w:cs="MS-Mincho"/>
          <w:kern w:val="0"/>
          <w:sz w:val="20"/>
          <w:szCs w:val="21"/>
        </w:rPr>
      </w:pPr>
      <w:r w:rsidRPr="00F23E22">
        <w:rPr>
          <w:rFonts w:ascii="Segoe UI" w:eastAsia="游ゴシック" w:hAnsi="Segoe UI" w:cs="MS-Mincho" w:hint="eastAsia"/>
          <w:kern w:val="0"/>
          <w:szCs w:val="21"/>
        </w:rPr>
        <w:t>--------------------------------------------------------------------------------------------------</w:t>
      </w:r>
    </w:p>
    <w:p w14:paraId="337A56A4" w14:textId="348136CC" w:rsidR="00C92756" w:rsidRPr="00F23E22" w:rsidRDefault="00C92756" w:rsidP="00C92756">
      <w:pPr>
        <w:autoSpaceDE w:val="0"/>
        <w:autoSpaceDN w:val="0"/>
        <w:adjustRightInd w:val="0"/>
        <w:snapToGrid w:val="0"/>
        <w:jc w:val="left"/>
        <w:rPr>
          <w:rFonts w:ascii="Segoe UI" w:eastAsia="游ゴシック" w:hAnsi="Segoe UI" w:cs="MS-Mincho"/>
          <w:kern w:val="0"/>
          <w:szCs w:val="21"/>
        </w:rPr>
      </w:pPr>
      <w:r w:rsidRPr="00F23E22">
        <w:rPr>
          <w:rFonts w:ascii="游ゴシック" w:eastAsia="游ゴシック" w:hAnsi="游ゴシック" w:hint="eastAsia"/>
          <w:szCs w:val="24"/>
        </w:rPr>
        <w:t>[</w:t>
      </w:r>
      <w:r w:rsidRPr="00F23E22">
        <w:rPr>
          <w:rFonts w:ascii="Segoe UI" w:eastAsia="游ゴシック" w:hAnsi="Segoe UI" w:cs="MS-Mincho" w:hint="eastAsia"/>
          <w:kern w:val="0"/>
          <w:szCs w:val="21"/>
        </w:rPr>
        <w:t>この研究での診療情報等の取扱い</w:t>
      </w:r>
      <w:r w:rsidRPr="00F23E22">
        <w:rPr>
          <w:rFonts w:ascii="游ゴシック" w:eastAsia="游ゴシック" w:hAnsi="游ゴシック" w:hint="eastAsia"/>
          <w:szCs w:val="24"/>
        </w:rPr>
        <w:t>]</w:t>
      </w:r>
    </w:p>
    <w:p w14:paraId="775A93BD" w14:textId="7D8AFEDE" w:rsidR="00C92756" w:rsidRPr="00F23E22" w:rsidRDefault="00C92756" w:rsidP="00C92756">
      <w:pPr>
        <w:autoSpaceDE w:val="0"/>
        <w:autoSpaceDN w:val="0"/>
        <w:adjustRightInd w:val="0"/>
        <w:snapToGrid w:val="0"/>
        <w:spacing w:beforeLines="10" w:before="36"/>
        <w:jc w:val="left"/>
        <w:rPr>
          <w:rFonts w:ascii="Segoe UI" w:eastAsia="游ゴシック" w:hAnsi="Segoe UI" w:cs="MS-Mincho"/>
          <w:kern w:val="0"/>
          <w:szCs w:val="21"/>
        </w:rPr>
      </w:pPr>
      <w:r w:rsidRPr="00F23E22">
        <w:rPr>
          <w:rFonts w:ascii="Segoe UI" w:eastAsia="游ゴシック" w:hAnsi="Segoe UI" w:cs="MS-Mincho" w:hint="eastAsia"/>
          <w:kern w:val="0"/>
          <w:szCs w:val="21"/>
        </w:rPr>
        <w:t>本機構倫理審査委員会の承認を受けた研究計画書に従い、利用・提供する</w:t>
      </w:r>
      <w:r w:rsidRPr="00F23E22">
        <w:rPr>
          <w:rFonts w:ascii="Segoe UI" w:eastAsia="游ゴシック" w:hAnsi="Segoe UI" w:cs="Arial"/>
          <w:szCs w:val="21"/>
          <w:shd w:val="clear" w:color="auto" w:fill="FFFFFF"/>
        </w:rPr>
        <w:t>診療情報等</w:t>
      </w:r>
      <w:r w:rsidRPr="00F23E22">
        <w:rPr>
          <w:rFonts w:ascii="Segoe UI" w:eastAsia="游ゴシック" w:hAnsi="Segoe UI" w:cs="Arial" w:hint="eastAsia"/>
          <w:szCs w:val="21"/>
          <w:shd w:val="clear" w:color="auto" w:fill="FFFFFF"/>
        </w:rPr>
        <w:t>から</w:t>
      </w:r>
      <w:r w:rsidRPr="00F23E22">
        <w:rPr>
          <w:rFonts w:ascii="Segoe UI" w:eastAsia="游ゴシック" w:hAnsi="Segoe UI" w:cs="Arial"/>
          <w:szCs w:val="21"/>
          <w:shd w:val="clear" w:color="auto" w:fill="FFFFFF"/>
        </w:rPr>
        <w:t>氏名等の情報を削</w:t>
      </w:r>
      <w:r w:rsidRPr="00F23E22">
        <w:rPr>
          <w:rFonts w:ascii="Segoe UI" w:eastAsia="游ゴシック" w:hAnsi="Segoe UI" w:cs="Arial" w:hint="eastAsia"/>
          <w:szCs w:val="21"/>
          <w:shd w:val="clear" w:color="auto" w:fill="FFFFFF"/>
        </w:rPr>
        <w:t>除し</w:t>
      </w:r>
      <w:r w:rsidRPr="00F23E22">
        <w:rPr>
          <w:rFonts w:ascii="Segoe UI" w:eastAsia="游ゴシック" w:hAnsi="Segoe UI" w:cs="Arial"/>
          <w:szCs w:val="21"/>
          <w:shd w:val="clear" w:color="auto" w:fill="FFFFFF"/>
        </w:rPr>
        <w:t>、個人が特定されることがないように加工をしたうえで取り扱います。</w:t>
      </w:r>
    </w:p>
    <w:p w14:paraId="68E2A268" w14:textId="1848D33B" w:rsidR="00C92756" w:rsidRPr="00F23E22" w:rsidRDefault="00C92756" w:rsidP="00C92756">
      <w:pPr>
        <w:snapToGrid w:val="0"/>
        <w:spacing w:beforeLines="50" w:before="180"/>
        <w:rPr>
          <w:rFonts w:ascii="Segoe UI" w:eastAsia="游ゴシック" w:hAnsi="Segoe UI"/>
          <w:szCs w:val="24"/>
        </w:rPr>
      </w:pPr>
      <w:r w:rsidRPr="00F23E22">
        <w:rPr>
          <w:rFonts w:ascii="游ゴシック" w:eastAsia="游ゴシック" w:hAnsi="Segoe UI" w:hint="eastAsia"/>
          <w:szCs w:val="24"/>
        </w:rPr>
        <w:t>[</w:t>
      </w:r>
      <w:r w:rsidRPr="00F23E22">
        <w:rPr>
          <w:rFonts w:ascii="Segoe UI" w:eastAsia="游ゴシック" w:hAnsi="Segoe UI" w:hint="eastAsia"/>
          <w:szCs w:val="24"/>
        </w:rPr>
        <w:t>機関長、研究責任者、および、研究内容の問合せ担当者</w:t>
      </w:r>
      <w:r w:rsidRPr="00F23E22">
        <w:rPr>
          <w:rFonts w:ascii="游ゴシック" w:eastAsia="游ゴシック" w:hAnsi="Segoe UI" w:hint="eastAsia"/>
          <w:szCs w:val="24"/>
        </w:rPr>
        <w:t>]</w:t>
      </w:r>
    </w:p>
    <w:p w14:paraId="597D6D96" w14:textId="77777777" w:rsidR="00C92756" w:rsidRPr="00F23E22" w:rsidRDefault="00C92756" w:rsidP="00C92756">
      <w:pPr>
        <w:snapToGrid w:val="0"/>
        <w:ind w:firstLineChars="100" w:firstLine="193"/>
        <w:rPr>
          <w:rFonts w:ascii="Segoe UI" w:eastAsia="游ゴシック" w:hAnsi="Segoe UI"/>
          <w:szCs w:val="24"/>
          <w:lang w:eastAsia="zh-CN"/>
        </w:rPr>
      </w:pPr>
      <w:r w:rsidRPr="00F23E22">
        <w:rPr>
          <w:rFonts w:ascii="Segoe UI" w:eastAsia="游ゴシック" w:hAnsi="Segoe UI" w:hint="eastAsia"/>
          <w:szCs w:val="24"/>
          <w:lang w:eastAsia="zh-CN"/>
        </w:rPr>
        <w:t>機関長：</w:t>
      </w:r>
      <w:r w:rsidRPr="00F23E22">
        <w:rPr>
          <w:rFonts w:ascii="Segoe UI" w:eastAsia="游ゴシック" w:hAnsi="Segoe UI" w:hint="eastAsia"/>
          <w:szCs w:val="21"/>
          <w:lang w:eastAsia="zh-CN"/>
        </w:rPr>
        <w:t>国立健康危機管理研究機構</w:t>
      </w:r>
      <w:r w:rsidRPr="00F23E22">
        <w:rPr>
          <w:rFonts w:ascii="Segoe UI" w:eastAsia="游ゴシック" w:hAnsi="Segoe UI" w:hint="eastAsia"/>
          <w:szCs w:val="24"/>
          <w:lang w:eastAsia="zh-CN"/>
        </w:rPr>
        <w:t xml:space="preserve">　理事長　國土</w:t>
      </w:r>
      <w:r w:rsidRPr="00F23E22">
        <w:rPr>
          <w:rFonts w:ascii="Segoe UI" w:eastAsia="游ゴシック" w:hAnsi="Segoe UI" w:hint="eastAsia"/>
          <w:szCs w:val="24"/>
          <w:lang w:eastAsia="zh-CN"/>
        </w:rPr>
        <w:t xml:space="preserve"> </w:t>
      </w:r>
      <w:r w:rsidRPr="00F23E22">
        <w:rPr>
          <w:rFonts w:ascii="Segoe UI" w:eastAsia="游ゴシック" w:hAnsi="Segoe UI" w:hint="eastAsia"/>
          <w:szCs w:val="24"/>
          <w:lang w:eastAsia="zh-CN"/>
        </w:rPr>
        <w:t>典宏</w:t>
      </w:r>
    </w:p>
    <w:p w14:paraId="3BE1EC5C" w14:textId="5759C0BE" w:rsidR="00C92756" w:rsidRDefault="00C92756" w:rsidP="001837E3">
      <w:pPr>
        <w:snapToGrid w:val="0"/>
        <w:ind w:firstLineChars="100" w:firstLine="193"/>
        <w:rPr>
          <w:rFonts w:ascii="Segoe UI" w:eastAsia="游ゴシック" w:hAnsi="Segoe UI"/>
          <w:szCs w:val="24"/>
        </w:rPr>
      </w:pPr>
      <w:r w:rsidRPr="00F23E22">
        <w:rPr>
          <w:rFonts w:ascii="Segoe UI" w:eastAsia="游ゴシック" w:hAnsi="Segoe UI" w:hint="eastAsia"/>
          <w:szCs w:val="24"/>
        </w:rPr>
        <w:t>研究</w:t>
      </w:r>
      <w:r w:rsidR="001837E3">
        <w:rPr>
          <w:rFonts w:ascii="Segoe UI" w:eastAsia="游ゴシック" w:hAnsi="Segoe UI" w:hint="eastAsia"/>
          <w:szCs w:val="24"/>
        </w:rPr>
        <w:t>代表</w:t>
      </w:r>
      <w:r w:rsidRPr="00F23E22">
        <w:rPr>
          <w:rFonts w:ascii="Segoe UI" w:eastAsia="游ゴシック" w:hAnsi="Segoe UI" w:hint="eastAsia"/>
          <w:szCs w:val="24"/>
        </w:rPr>
        <w:t>者：</w:t>
      </w:r>
      <w:r w:rsidRPr="00F23E22">
        <w:rPr>
          <w:rFonts w:ascii="Segoe UI" w:eastAsia="游ゴシック" w:hAnsi="Segoe UI" w:hint="eastAsia"/>
          <w:szCs w:val="21"/>
        </w:rPr>
        <w:t>国立健康危機管理研究機構</w:t>
      </w:r>
      <w:r w:rsidRPr="00F23E22">
        <w:rPr>
          <w:rFonts w:ascii="Segoe UI" w:eastAsia="游ゴシック" w:hAnsi="Segoe UI" w:hint="eastAsia"/>
          <w:szCs w:val="24"/>
        </w:rPr>
        <w:t xml:space="preserve">　国立国際医療研究所</w:t>
      </w:r>
      <w:r w:rsidR="001837E3">
        <w:rPr>
          <w:rFonts w:ascii="Segoe UI" w:eastAsia="游ゴシック" w:hAnsi="Segoe UI" w:hint="eastAsia"/>
          <w:szCs w:val="24"/>
        </w:rPr>
        <w:t xml:space="preserve"> </w:t>
      </w:r>
      <w:r w:rsidRPr="00F23E22">
        <w:rPr>
          <w:rFonts w:ascii="Segoe UI" w:eastAsia="游ゴシック" w:hAnsi="Segoe UI" w:hint="eastAsia"/>
          <w:szCs w:val="24"/>
        </w:rPr>
        <w:t>糖尿病情報センター</w:t>
      </w:r>
      <w:r w:rsidR="001837E3">
        <w:rPr>
          <w:rFonts w:ascii="Segoe UI" w:eastAsia="游ゴシック" w:hAnsi="Segoe UI" w:hint="eastAsia"/>
          <w:szCs w:val="24"/>
        </w:rPr>
        <w:t xml:space="preserve"> </w:t>
      </w:r>
      <w:r w:rsidRPr="00F23E22">
        <w:rPr>
          <w:rFonts w:ascii="Segoe UI" w:eastAsia="游ゴシック" w:hAnsi="Segoe UI" w:hint="eastAsia"/>
          <w:szCs w:val="24"/>
        </w:rPr>
        <w:t xml:space="preserve">センター長　</w:t>
      </w:r>
      <w:r w:rsidR="001837E3">
        <w:rPr>
          <w:rFonts w:ascii="Segoe UI" w:eastAsia="游ゴシック" w:hAnsi="Segoe UI" w:hint="eastAsia"/>
          <w:szCs w:val="24"/>
        </w:rPr>
        <w:t xml:space="preserve"> </w:t>
      </w:r>
      <w:r w:rsidRPr="00F23E22">
        <w:rPr>
          <w:rFonts w:ascii="Segoe UI" w:eastAsia="游ゴシック" w:hAnsi="Segoe UI" w:hint="eastAsia"/>
          <w:szCs w:val="24"/>
        </w:rPr>
        <w:t>大杉</w:t>
      </w:r>
      <w:r w:rsidRPr="00F23E22">
        <w:rPr>
          <w:rFonts w:ascii="Segoe UI" w:eastAsia="游ゴシック" w:hAnsi="Segoe UI" w:hint="eastAsia"/>
          <w:szCs w:val="24"/>
        </w:rPr>
        <w:t xml:space="preserve"> </w:t>
      </w:r>
      <w:r w:rsidRPr="00F23E22">
        <w:rPr>
          <w:rFonts w:ascii="Segoe UI" w:eastAsia="游ゴシック" w:hAnsi="Segoe UI" w:hint="eastAsia"/>
          <w:szCs w:val="24"/>
        </w:rPr>
        <w:t>満</w:t>
      </w:r>
    </w:p>
    <w:p w14:paraId="79FC4FC5" w14:textId="58AA8CD4" w:rsidR="001837E3" w:rsidRPr="00F23E22" w:rsidRDefault="001837E3" w:rsidP="001837E3">
      <w:pPr>
        <w:snapToGrid w:val="0"/>
        <w:ind w:firstLineChars="100" w:firstLine="193"/>
        <w:rPr>
          <w:rFonts w:ascii="Segoe UI" w:eastAsia="游ゴシック" w:hAnsi="Segoe UI" w:hint="eastAsia"/>
          <w:szCs w:val="24"/>
        </w:rPr>
      </w:pPr>
      <w:r w:rsidRPr="00F23E22">
        <w:rPr>
          <w:rFonts w:ascii="Segoe UI" w:eastAsia="游ゴシック" w:hAnsi="Segoe UI" w:hint="eastAsia"/>
          <w:szCs w:val="24"/>
        </w:rPr>
        <w:t>研究責任者：</w:t>
      </w:r>
      <w:r w:rsidRPr="00F23E22">
        <w:rPr>
          <w:rFonts w:ascii="Segoe UI" w:eastAsia="游ゴシック" w:hAnsi="Segoe UI" w:hint="eastAsia"/>
          <w:szCs w:val="21"/>
        </w:rPr>
        <w:t>国立健康危機管理研究機構</w:t>
      </w:r>
      <w:r w:rsidRPr="00F23E22">
        <w:rPr>
          <w:rFonts w:ascii="Segoe UI" w:eastAsia="游ゴシック" w:hAnsi="Segoe UI" w:hint="eastAsia"/>
          <w:szCs w:val="24"/>
        </w:rPr>
        <w:t xml:space="preserve">　</w:t>
      </w:r>
      <w:r w:rsidRPr="001837E3">
        <w:rPr>
          <w:rFonts w:ascii="Segoe UI" w:eastAsia="游ゴシック" w:hAnsi="Segoe UI" w:hint="eastAsia"/>
          <w:szCs w:val="24"/>
        </w:rPr>
        <w:t>国立国府台医療センター糖尿病・内分泌代謝内科副院長</w:t>
      </w:r>
      <w:r>
        <w:rPr>
          <w:rFonts w:ascii="Segoe UI" w:eastAsia="游ゴシック" w:hAnsi="Segoe UI" w:hint="eastAsia"/>
          <w:szCs w:val="24"/>
        </w:rPr>
        <w:t xml:space="preserve">　</w:t>
      </w:r>
      <w:r w:rsidRPr="001837E3">
        <w:rPr>
          <w:rFonts w:ascii="Segoe UI" w:eastAsia="游ゴシック" w:hAnsi="Segoe UI" w:hint="eastAsia"/>
          <w:szCs w:val="24"/>
        </w:rPr>
        <w:t>栁内</w:t>
      </w:r>
      <w:r>
        <w:rPr>
          <w:rFonts w:ascii="Segoe UI" w:eastAsia="游ゴシック" w:hAnsi="Segoe UI" w:hint="eastAsia"/>
          <w:szCs w:val="24"/>
        </w:rPr>
        <w:t xml:space="preserve"> </w:t>
      </w:r>
      <w:r w:rsidRPr="001837E3">
        <w:rPr>
          <w:rFonts w:ascii="Segoe UI" w:eastAsia="游ゴシック" w:hAnsi="Segoe UI" w:hint="eastAsia"/>
          <w:szCs w:val="24"/>
        </w:rPr>
        <w:t>秀勝</w:t>
      </w:r>
    </w:p>
    <w:p w14:paraId="6535493B" w14:textId="181C5C6B" w:rsidR="00C92756" w:rsidRPr="00F23E22" w:rsidRDefault="00C92756" w:rsidP="00C92756">
      <w:pPr>
        <w:snapToGrid w:val="0"/>
        <w:ind w:firstLineChars="100" w:firstLine="193"/>
        <w:rPr>
          <w:rFonts w:ascii="Segoe UI" w:eastAsia="游ゴシック" w:hAnsi="Segoe UI"/>
          <w:szCs w:val="24"/>
        </w:rPr>
      </w:pPr>
      <w:r w:rsidRPr="00F23E22">
        <w:rPr>
          <w:rFonts w:ascii="Segoe UI" w:eastAsia="游ゴシック" w:hAnsi="Segoe UI" w:hint="eastAsia"/>
          <w:szCs w:val="24"/>
        </w:rPr>
        <w:t>研究内容の問合せ</w:t>
      </w:r>
      <w:r w:rsidR="001837E3">
        <w:rPr>
          <w:rFonts w:ascii="Segoe UI" w:eastAsia="游ゴシック" w:hAnsi="Segoe UI" w:hint="eastAsia"/>
          <w:szCs w:val="24"/>
        </w:rPr>
        <w:t>窓口</w:t>
      </w:r>
      <w:r w:rsidRPr="00F23E22">
        <w:rPr>
          <w:rFonts w:ascii="Segoe UI" w:eastAsia="游ゴシック" w:hAnsi="Segoe UI" w:hint="eastAsia"/>
          <w:szCs w:val="24"/>
        </w:rPr>
        <w:t>：</w:t>
      </w:r>
      <w:r w:rsidRPr="00F23E22">
        <w:rPr>
          <w:rFonts w:ascii="Segoe UI" w:eastAsia="游ゴシック" w:hAnsi="Segoe UI" w:hint="eastAsia"/>
          <w:szCs w:val="21"/>
        </w:rPr>
        <w:t>国立健康危機管理研究機構</w:t>
      </w:r>
      <w:r w:rsidR="001837E3" w:rsidRPr="001837E3">
        <w:rPr>
          <w:rFonts w:ascii="Segoe UI" w:eastAsia="游ゴシック" w:hAnsi="Segoe UI" w:hint="eastAsia"/>
          <w:szCs w:val="24"/>
        </w:rPr>
        <w:t>国立国府台医療センター糖尿病・内分泌代謝内科</w:t>
      </w:r>
      <w:r w:rsidRPr="00F23E22">
        <w:rPr>
          <w:rFonts w:ascii="Segoe UI" w:eastAsia="游ゴシック" w:hAnsi="Segoe UI" w:hint="eastAsia"/>
          <w:szCs w:val="24"/>
        </w:rPr>
        <w:t>外来受付</w:t>
      </w:r>
    </w:p>
    <w:p w14:paraId="48474509" w14:textId="6B78C4BC" w:rsidR="00C92756" w:rsidRPr="00F23E22" w:rsidRDefault="00C92756" w:rsidP="00C92756">
      <w:pPr>
        <w:autoSpaceDE w:val="0"/>
        <w:autoSpaceDN w:val="0"/>
        <w:adjustRightInd w:val="0"/>
        <w:snapToGrid w:val="0"/>
        <w:ind w:firstLineChars="100" w:firstLine="193"/>
        <w:jc w:val="left"/>
        <w:rPr>
          <w:rFonts w:ascii="Segoe UI" w:eastAsia="游ゴシック" w:hAnsi="Segoe UI" w:cs="MS-Mincho"/>
          <w:kern w:val="0"/>
          <w:szCs w:val="21"/>
        </w:rPr>
      </w:pPr>
      <w:r w:rsidRPr="00F23E22">
        <w:rPr>
          <w:rFonts w:ascii="Segoe UI" w:eastAsia="游ゴシック" w:hAnsi="Segoe UI" w:hint="eastAsia"/>
          <w:szCs w:val="24"/>
        </w:rPr>
        <w:t>電話：</w:t>
      </w:r>
      <w:r w:rsidR="001837E3" w:rsidRPr="001837E3">
        <w:rPr>
          <w:rFonts w:ascii="Segoe UI" w:eastAsia="游ゴシック" w:hAnsi="Segoe UI"/>
          <w:szCs w:val="24"/>
        </w:rPr>
        <w:t>047-372-3501</w:t>
      </w:r>
      <w:r w:rsidRPr="00F23E22">
        <w:rPr>
          <w:rFonts w:ascii="Segoe UI" w:eastAsia="游ゴシック" w:hAnsi="Segoe UI"/>
          <w:szCs w:val="24"/>
        </w:rPr>
        <w:t>（代表）</w:t>
      </w:r>
      <w:r w:rsidRPr="00F23E22">
        <w:rPr>
          <w:rFonts w:ascii="Segoe UI" w:eastAsia="游ゴシック" w:hAnsi="Segoe UI" w:cs="MS-Mincho" w:hint="eastAsia"/>
          <w:kern w:val="0"/>
          <w:szCs w:val="21"/>
        </w:rPr>
        <w:t>（応対可能時間：平日</w:t>
      </w:r>
      <w:r w:rsidRPr="00F23E22">
        <w:rPr>
          <w:rFonts w:ascii="Segoe UI" w:eastAsia="游ゴシック" w:hAnsi="Segoe UI" w:cs="Century"/>
          <w:kern w:val="0"/>
          <w:szCs w:val="21"/>
        </w:rPr>
        <w:t xml:space="preserve">9 </w:t>
      </w:r>
      <w:r w:rsidRPr="00F23E22">
        <w:rPr>
          <w:rFonts w:ascii="Segoe UI" w:eastAsia="游ゴシック" w:hAnsi="Segoe UI" w:cs="MS-Mincho" w:hint="eastAsia"/>
          <w:kern w:val="0"/>
          <w:szCs w:val="21"/>
        </w:rPr>
        <w:t>時～</w:t>
      </w:r>
      <w:r w:rsidRPr="00F23E22">
        <w:rPr>
          <w:rFonts w:ascii="Segoe UI" w:eastAsia="游ゴシック" w:hAnsi="Segoe UI" w:cs="Century"/>
          <w:kern w:val="0"/>
          <w:szCs w:val="21"/>
        </w:rPr>
        <w:t xml:space="preserve">16 </w:t>
      </w:r>
      <w:r w:rsidRPr="00F23E22">
        <w:rPr>
          <w:rFonts w:ascii="Segoe UI" w:eastAsia="游ゴシック" w:hAnsi="Segoe UI" w:cs="MS-Mincho" w:hint="eastAsia"/>
          <w:kern w:val="0"/>
          <w:szCs w:val="21"/>
        </w:rPr>
        <w:t>時）</w:t>
      </w:r>
    </w:p>
    <w:p w14:paraId="00331950" w14:textId="3AC52E74" w:rsidR="00C92756" w:rsidRPr="00F23E22" w:rsidRDefault="00C92756" w:rsidP="00F23E22">
      <w:pPr>
        <w:autoSpaceDE w:val="0"/>
        <w:autoSpaceDN w:val="0"/>
        <w:adjustRightInd w:val="0"/>
        <w:snapToGrid w:val="0"/>
        <w:spacing w:beforeLines="10" w:before="36"/>
        <w:ind w:leftChars="200" w:left="386" w:firstLineChars="400" w:firstLine="771"/>
        <w:jc w:val="right"/>
        <w:rPr>
          <w:rFonts w:ascii="Segoe UI" w:eastAsia="游ゴシック" w:hAnsi="Segoe UI" w:hint="eastAsia"/>
          <w:szCs w:val="24"/>
        </w:rPr>
      </w:pPr>
      <w:r w:rsidRPr="00F23E22">
        <w:rPr>
          <w:rFonts w:ascii="Segoe UI" w:eastAsia="游ゴシック" w:hAnsi="Segoe UI" w:hint="eastAsia"/>
          <w:szCs w:val="24"/>
        </w:rPr>
        <w:t>作成日：</w:t>
      </w:r>
      <w:r w:rsidRPr="00F23E22">
        <w:rPr>
          <w:rFonts w:ascii="Segoe UI" w:eastAsia="游ゴシック" w:hAnsi="Segoe UI" w:hint="eastAsia"/>
          <w:szCs w:val="24"/>
        </w:rPr>
        <w:t>2025</w:t>
      </w:r>
      <w:r w:rsidRPr="00F23E22">
        <w:rPr>
          <w:rFonts w:ascii="Segoe UI" w:eastAsia="游ゴシック" w:hAnsi="Segoe UI" w:hint="eastAsia"/>
          <w:szCs w:val="24"/>
        </w:rPr>
        <w:t>年</w:t>
      </w:r>
      <w:r w:rsidR="00F23E22">
        <w:rPr>
          <w:rFonts w:ascii="Segoe UI" w:eastAsia="游ゴシック" w:hAnsi="Segoe UI" w:hint="eastAsia"/>
          <w:szCs w:val="24"/>
        </w:rPr>
        <w:t>5</w:t>
      </w:r>
      <w:r w:rsidRPr="00F23E22">
        <w:rPr>
          <w:rFonts w:ascii="Segoe UI" w:eastAsia="游ゴシック" w:hAnsi="Segoe UI" w:hint="eastAsia"/>
          <w:szCs w:val="24"/>
        </w:rPr>
        <w:t>月</w:t>
      </w:r>
      <w:r w:rsidRPr="00F23E22">
        <w:rPr>
          <w:rFonts w:ascii="Segoe UI" w:eastAsia="游ゴシック" w:hAnsi="Segoe UI" w:hint="eastAsia"/>
          <w:szCs w:val="24"/>
        </w:rPr>
        <w:t>30</w:t>
      </w:r>
      <w:r w:rsidRPr="00F23E22">
        <w:rPr>
          <w:rFonts w:ascii="Segoe UI" w:eastAsia="游ゴシック" w:hAnsi="Segoe UI" w:hint="eastAsia"/>
          <w:szCs w:val="24"/>
        </w:rPr>
        <w:t>日　第</w:t>
      </w:r>
      <w:r w:rsidR="001837E3">
        <w:rPr>
          <w:rFonts w:ascii="Segoe UI" w:eastAsia="游ゴシック" w:hAnsi="Segoe UI" w:hint="eastAsia"/>
          <w:szCs w:val="24"/>
        </w:rPr>
        <w:t>6</w:t>
      </w:r>
      <w:r w:rsidRPr="00F23E22">
        <w:rPr>
          <w:rFonts w:ascii="Segoe UI" w:eastAsia="游ゴシック" w:hAnsi="Segoe UI" w:hint="eastAsia"/>
          <w:szCs w:val="24"/>
        </w:rPr>
        <w:t>.0</w:t>
      </w:r>
      <w:r w:rsidRPr="00F23E22">
        <w:rPr>
          <w:rFonts w:ascii="Segoe UI" w:eastAsia="游ゴシック" w:hAnsi="Segoe UI" w:hint="eastAsia"/>
          <w:szCs w:val="24"/>
        </w:rPr>
        <w:t>版</w:t>
      </w:r>
    </w:p>
    <w:sectPr w:rsidR="00C92756" w:rsidRPr="00F23E22" w:rsidSect="00F23E22">
      <w:pgSz w:w="11906" w:h="16838" w:code="9"/>
      <w:pgMar w:top="567" w:right="1134" w:bottom="284" w:left="1134" w:header="851" w:footer="992" w:gutter="0"/>
      <w:cols w:space="425"/>
      <w:docGrid w:type="linesAndChars" w:linePitch="36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779E1" w14:textId="77777777" w:rsidR="001C0054" w:rsidRDefault="001C0054"/>
  </w:endnote>
  <w:endnote w:type="continuationSeparator" w:id="0">
    <w:p w14:paraId="7C65FF78" w14:textId="77777777" w:rsidR="001C0054" w:rsidRDefault="001C0054"/>
  </w:endnote>
  <w:endnote w:type="continuationNotice" w:id="1">
    <w:p w14:paraId="489C6E91" w14:textId="77777777" w:rsidR="001C0054" w:rsidRDefault="001C0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C729A" w14:textId="77777777" w:rsidR="001C0054" w:rsidRDefault="001C0054"/>
  </w:footnote>
  <w:footnote w:type="continuationSeparator" w:id="0">
    <w:p w14:paraId="28B0D319" w14:textId="77777777" w:rsidR="001C0054" w:rsidRDefault="001C0054"/>
  </w:footnote>
  <w:footnote w:type="continuationNotice" w:id="1">
    <w:p w14:paraId="4D00507B" w14:textId="77777777" w:rsidR="001C0054" w:rsidRDefault="001C00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43BA2"/>
    <w:multiLevelType w:val="hybridMultilevel"/>
    <w:tmpl w:val="621E73EC"/>
    <w:lvl w:ilvl="0" w:tplc="06E03DF6">
      <w:numFmt w:val="bullet"/>
      <w:lvlText w:val="・"/>
      <w:lvlJc w:val="left"/>
      <w:pPr>
        <w:ind w:left="746" w:hanging="360"/>
      </w:pPr>
      <w:rPr>
        <w:rFonts w:ascii="ＭＳ 明朝" w:eastAsia="ＭＳ 明朝" w:hAnsi="ＭＳ 明朝" w:cstheme="minorBidi" w:hint="eastAsia"/>
      </w:rPr>
    </w:lvl>
    <w:lvl w:ilvl="1" w:tplc="0409000B" w:tentative="1">
      <w:start w:val="1"/>
      <w:numFmt w:val="bullet"/>
      <w:lvlText w:val=""/>
      <w:lvlJc w:val="left"/>
      <w:pPr>
        <w:ind w:left="1346" w:hanging="480"/>
      </w:pPr>
      <w:rPr>
        <w:rFonts w:ascii="Wingdings" w:hAnsi="Wingdings" w:hint="default"/>
      </w:rPr>
    </w:lvl>
    <w:lvl w:ilvl="2" w:tplc="0409000D" w:tentative="1">
      <w:start w:val="1"/>
      <w:numFmt w:val="bullet"/>
      <w:lvlText w:val=""/>
      <w:lvlJc w:val="left"/>
      <w:pPr>
        <w:ind w:left="1826" w:hanging="480"/>
      </w:pPr>
      <w:rPr>
        <w:rFonts w:ascii="Wingdings" w:hAnsi="Wingdings" w:hint="default"/>
      </w:rPr>
    </w:lvl>
    <w:lvl w:ilvl="3" w:tplc="04090001" w:tentative="1">
      <w:start w:val="1"/>
      <w:numFmt w:val="bullet"/>
      <w:lvlText w:val=""/>
      <w:lvlJc w:val="left"/>
      <w:pPr>
        <w:ind w:left="2306" w:hanging="480"/>
      </w:pPr>
      <w:rPr>
        <w:rFonts w:ascii="Wingdings" w:hAnsi="Wingdings" w:hint="default"/>
      </w:rPr>
    </w:lvl>
    <w:lvl w:ilvl="4" w:tplc="0409000B" w:tentative="1">
      <w:start w:val="1"/>
      <w:numFmt w:val="bullet"/>
      <w:lvlText w:val=""/>
      <w:lvlJc w:val="left"/>
      <w:pPr>
        <w:ind w:left="2786" w:hanging="480"/>
      </w:pPr>
      <w:rPr>
        <w:rFonts w:ascii="Wingdings" w:hAnsi="Wingdings" w:hint="default"/>
      </w:rPr>
    </w:lvl>
    <w:lvl w:ilvl="5" w:tplc="0409000D" w:tentative="1">
      <w:start w:val="1"/>
      <w:numFmt w:val="bullet"/>
      <w:lvlText w:val=""/>
      <w:lvlJc w:val="left"/>
      <w:pPr>
        <w:ind w:left="3266" w:hanging="480"/>
      </w:pPr>
      <w:rPr>
        <w:rFonts w:ascii="Wingdings" w:hAnsi="Wingdings" w:hint="default"/>
      </w:rPr>
    </w:lvl>
    <w:lvl w:ilvl="6" w:tplc="04090001" w:tentative="1">
      <w:start w:val="1"/>
      <w:numFmt w:val="bullet"/>
      <w:lvlText w:val=""/>
      <w:lvlJc w:val="left"/>
      <w:pPr>
        <w:ind w:left="3746" w:hanging="480"/>
      </w:pPr>
      <w:rPr>
        <w:rFonts w:ascii="Wingdings" w:hAnsi="Wingdings" w:hint="default"/>
      </w:rPr>
    </w:lvl>
    <w:lvl w:ilvl="7" w:tplc="0409000B" w:tentative="1">
      <w:start w:val="1"/>
      <w:numFmt w:val="bullet"/>
      <w:lvlText w:val=""/>
      <w:lvlJc w:val="left"/>
      <w:pPr>
        <w:ind w:left="4226" w:hanging="480"/>
      </w:pPr>
      <w:rPr>
        <w:rFonts w:ascii="Wingdings" w:hAnsi="Wingdings" w:hint="default"/>
      </w:rPr>
    </w:lvl>
    <w:lvl w:ilvl="8" w:tplc="0409000D" w:tentative="1">
      <w:start w:val="1"/>
      <w:numFmt w:val="bullet"/>
      <w:lvlText w:val=""/>
      <w:lvlJc w:val="left"/>
      <w:pPr>
        <w:ind w:left="4706" w:hanging="480"/>
      </w:pPr>
      <w:rPr>
        <w:rFonts w:ascii="Wingdings" w:hAnsi="Wingdings" w:hint="default"/>
      </w:rPr>
    </w:lvl>
  </w:abstractNum>
  <w:abstractNum w:abstractNumId="1" w15:restartNumberingAfterBreak="0">
    <w:nsid w:val="45271F1A"/>
    <w:multiLevelType w:val="hybridMultilevel"/>
    <w:tmpl w:val="ABD0EFDE"/>
    <w:lvl w:ilvl="0" w:tplc="04090003">
      <w:start w:val="1"/>
      <w:numFmt w:val="bullet"/>
      <w:lvlText w:val=""/>
      <w:lvlJc w:val="left"/>
      <w:pPr>
        <w:ind w:left="633" w:hanging="440"/>
      </w:pPr>
      <w:rPr>
        <w:rFonts w:ascii="Wingdings" w:hAnsi="Wingdings" w:hint="default"/>
      </w:rPr>
    </w:lvl>
    <w:lvl w:ilvl="1" w:tplc="0409000B" w:tentative="1">
      <w:start w:val="1"/>
      <w:numFmt w:val="bullet"/>
      <w:lvlText w:val=""/>
      <w:lvlJc w:val="left"/>
      <w:pPr>
        <w:ind w:left="1073" w:hanging="440"/>
      </w:pPr>
      <w:rPr>
        <w:rFonts w:ascii="Wingdings" w:hAnsi="Wingdings" w:hint="default"/>
      </w:rPr>
    </w:lvl>
    <w:lvl w:ilvl="2" w:tplc="0409000D" w:tentative="1">
      <w:start w:val="1"/>
      <w:numFmt w:val="bullet"/>
      <w:lvlText w:val=""/>
      <w:lvlJc w:val="left"/>
      <w:pPr>
        <w:ind w:left="1513" w:hanging="440"/>
      </w:pPr>
      <w:rPr>
        <w:rFonts w:ascii="Wingdings" w:hAnsi="Wingdings" w:hint="default"/>
      </w:rPr>
    </w:lvl>
    <w:lvl w:ilvl="3" w:tplc="04090001" w:tentative="1">
      <w:start w:val="1"/>
      <w:numFmt w:val="bullet"/>
      <w:lvlText w:val=""/>
      <w:lvlJc w:val="left"/>
      <w:pPr>
        <w:ind w:left="1953" w:hanging="440"/>
      </w:pPr>
      <w:rPr>
        <w:rFonts w:ascii="Wingdings" w:hAnsi="Wingdings" w:hint="default"/>
      </w:rPr>
    </w:lvl>
    <w:lvl w:ilvl="4" w:tplc="0409000B" w:tentative="1">
      <w:start w:val="1"/>
      <w:numFmt w:val="bullet"/>
      <w:lvlText w:val=""/>
      <w:lvlJc w:val="left"/>
      <w:pPr>
        <w:ind w:left="2393" w:hanging="440"/>
      </w:pPr>
      <w:rPr>
        <w:rFonts w:ascii="Wingdings" w:hAnsi="Wingdings" w:hint="default"/>
      </w:rPr>
    </w:lvl>
    <w:lvl w:ilvl="5" w:tplc="0409000D" w:tentative="1">
      <w:start w:val="1"/>
      <w:numFmt w:val="bullet"/>
      <w:lvlText w:val=""/>
      <w:lvlJc w:val="left"/>
      <w:pPr>
        <w:ind w:left="2833" w:hanging="440"/>
      </w:pPr>
      <w:rPr>
        <w:rFonts w:ascii="Wingdings" w:hAnsi="Wingdings" w:hint="default"/>
      </w:rPr>
    </w:lvl>
    <w:lvl w:ilvl="6" w:tplc="04090001" w:tentative="1">
      <w:start w:val="1"/>
      <w:numFmt w:val="bullet"/>
      <w:lvlText w:val=""/>
      <w:lvlJc w:val="left"/>
      <w:pPr>
        <w:ind w:left="3273" w:hanging="440"/>
      </w:pPr>
      <w:rPr>
        <w:rFonts w:ascii="Wingdings" w:hAnsi="Wingdings" w:hint="default"/>
      </w:rPr>
    </w:lvl>
    <w:lvl w:ilvl="7" w:tplc="0409000B" w:tentative="1">
      <w:start w:val="1"/>
      <w:numFmt w:val="bullet"/>
      <w:lvlText w:val=""/>
      <w:lvlJc w:val="left"/>
      <w:pPr>
        <w:ind w:left="3713" w:hanging="440"/>
      </w:pPr>
      <w:rPr>
        <w:rFonts w:ascii="Wingdings" w:hAnsi="Wingdings" w:hint="default"/>
      </w:rPr>
    </w:lvl>
    <w:lvl w:ilvl="8" w:tplc="0409000D" w:tentative="1">
      <w:start w:val="1"/>
      <w:numFmt w:val="bullet"/>
      <w:lvlText w:val=""/>
      <w:lvlJc w:val="left"/>
      <w:pPr>
        <w:ind w:left="4153" w:hanging="440"/>
      </w:pPr>
      <w:rPr>
        <w:rFonts w:ascii="Wingdings" w:hAnsi="Wingdings" w:hint="default"/>
      </w:rPr>
    </w:lvl>
  </w:abstractNum>
  <w:abstractNum w:abstractNumId="2" w15:restartNumberingAfterBreak="0">
    <w:nsid w:val="7AF2691F"/>
    <w:multiLevelType w:val="hybridMultilevel"/>
    <w:tmpl w:val="56E88CA0"/>
    <w:lvl w:ilvl="0" w:tplc="E9D65670">
      <w:start w:val="3"/>
      <w:numFmt w:val="bullet"/>
      <w:lvlText w:val="●"/>
      <w:lvlJc w:val="left"/>
      <w:pPr>
        <w:ind w:left="526" w:hanging="360"/>
      </w:pPr>
      <w:rPr>
        <w:rFonts w:ascii="ＭＳ 明朝" w:eastAsia="ＭＳ 明朝" w:hAnsi="ＭＳ 明朝" w:cstheme="minorBidi" w:hint="eastAsia"/>
      </w:rPr>
    </w:lvl>
    <w:lvl w:ilvl="1" w:tplc="0409000B" w:tentative="1">
      <w:start w:val="1"/>
      <w:numFmt w:val="bullet"/>
      <w:lvlText w:val=""/>
      <w:lvlJc w:val="left"/>
      <w:pPr>
        <w:ind w:left="1046" w:hanging="440"/>
      </w:pPr>
      <w:rPr>
        <w:rFonts w:ascii="Wingdings" w:hAnsi="Wingdings" w:hint="default"/>
      </w:rPr>
    </w:lvl>
    <w:lvl w:ilvl="2" w:tplc="0409000D" w:tentative="1">
      <w:start w:val="1"/>
      <w:numFmt w:val="bullet"/>
      <w:lvlText w:val=""/>
      <w:lvlJc w:val="left"/>
      <w:pPr>
        <w:ind w:left="1486" w:hanging="440"/>
      </w:pPr>
      <w:rPr>
        <w:rFonts w:ascii="Wingdings" w:hAnsi="Wingdings" w:hint="default"/>
      </w:rPr>
    </w:lvl>
    <w:lvl w:ilvl="3" w:tplc="04090001" w:tentative="1">
      <w:start w:val="1"/>
      <w:numFmt w:val="bullet"/>
      <w:lvlText w:val=""/>
      <w:lvlJc w:val="left"/>
      <w:pPr>
        <w:ind w:left="1926" w:hanging="440"/>
      </w:pPr>
      <w:rPr>
        <w:rFonts w:ascii="Wingdings" w:hAnsi="Wingdings" w:hint="default"/>
      </w:rPr>
    </w:lvl>
    <w:lvl w:ilvl="4" w:tplc="0409000B" w:tentative="1">
      <w:start w:val="1"/>
      <w:numFmt w:val="bullet"/>
      <w:lvlText w:val=""/>
      <w:lvlJc w:val="left"/>
      <w:pPr>
        <w:ind w:left="2366" w:hanging="440"/>
      </w:pPr>
      <w:rPr>
        <w:rFonts w:ascii="Wingdings" w:hAnsi="Wingdings" w:hint="default"/>
      </w:rPr>
    </w:lvl>
    <w:lvl w:ilvl="5" w:tplc="0409000D" w:tentative="1">
      <w:start w:val="1"/>
      <w:numFmt w:val="bullet"/>
      <w:lvlText w:val=""/>
      <w:lvlJc w:val="left"/>
      <w:pPr>
        <w:ind w:left="2806" w:hanging="440"/>
      </w:pPr>
      <w:rPr>
        <w:rFonts w:ascii="Wingdings" w:hAnsi="Wingdings" w:hint="default"/>
      </w:rPr>
    </w:lvl>
    <w:lvl w:ilvl="6" w:tplc="04090001" w:tentative="1">
      <w:start w:val="1"/>
      <w:numFmt w:val="bullet"/>
      <w:lvlText w:val=""/>
      <w:lvlJc w:val="left"/>
      <w:pPr>
        <w:ind w:left="3246" w:hanging="440"/>
      </w:pPr>
      <w:rPr>
        <w:rFonts w:ascii="Wingdings" w:hAnsi="Wingdings" w:hint="default"/>
      </w:rPr>
    </w:lvl>
    <w:lvl w:ilvl="7" w:tplc="0409000B" w:tentative="1">
      <w:start w:val="1"/>
      <w:numFmt w:val="bullet"/>
      <w:lvlText w:val=""/>
      <w:lvlJc w:val="left"/>
      <w:pPr>
        <w:ind w:left="3686" w:hanging="440"/>
      </w:pPr>
      <w:rPr>
        <w:rFonts w:ascii="Wingdings" w:hAnsi="Wingdings" w:hint="default"/>
      </w:rPr>
    </w:lvl>
    <w:lvl w:ilvl="8" w:tplc="0409000D" w:tentative="1">
      <w:start w:val="1"/>
      <w:numFmt w:val="bullet"/>
      <w:lvlText w:val=""/>
      <w:lvlJc w:val="left"/>
      <w:pPr>
        <w:ind w:left="4126" w:hanging="440"/>
      </w:pPr>
      <w:rPr>
        <w:rFonts w:ascii="Wingdings" w:hAnsi="Wingdings" w:hint="default"/>
      </w:rPr>
    </w:lvl>
  </w:abstractNum>
  <w:abstractNum w:abstractNumId="3" w15:restartNumberingAfterBreak="0">
    <w:nsid w:val="7EA439AF"/>
    <w:multiLevelType w:val="hybridMultilevel"/>
    <w:tmpl w:val="43AEC6F4"/>
    <w:lvl w:ilvl="0" w:tplc="04090001">
      <w:start w:val="1"/>
      <w:numFmt w:val="bullet"/>
      <w:lvlText w:val=""/>
      <w:lvlJc w:val="left"/>
      <w:pPr>
        <w:ind w:left="603" w:hanging="420"/>
      </w:pPr>
      <w:rPr>
        <w:rFonts w:ascii="Wingdings" w:hAnsi="Wingdings" w:hint="default"/>
      </w:rPr>
    </w:lvl>
    <w:lvl w:ilvl="1" w:tplc="0409000B" w:tentative="1">
      <w:start w:val="1"/>
      <w:numFmt w:val="bullet"/>
      <w:lvlText w:val=""/>
      <w:lvlJc w:val="left"/>
      <w:pPr>
        <w:ind w:left="1023" w:hanging="420"/>
      </w:pPr>
      <w:rPr>
        <w:rFonts w:ascii="Wingdings" w:hAnsi="Wingdings" w:hint="default"/>
      </w:rPr>
    </w:lvl>
    <w:lvl w:ilvl="2" w:tplc="0409000D" w:tentative="1">
      <w:start w:val="1"/>
      <w:numFmt w:val="bullet"/>
      <w:lvlText w:val=""/>
      <w:lvlJc w:val="left"/>
      <w:pPr>
        <w:ind w:left="1443" w:hanging="420"/>
      </w:pPr>
      <w:rPr>
        <w:rFonts w:ascii="Wingdings" w:hAnsi="Wingdings" w:hint="default"/>
      </w:rPr>
    </w:lvl>
    <w:lvl w:ilvl="3" w:tplc="04090001" w:tentative="1">
      <w:start w:val="1"/>
      <w:numFmt w:val="bullet"/>
      <w:lvlText w:val=""/>
      <w:lvlJc w:val="left"/>
      <w:pPr>
        <w:ind w:left="1863" w:hanging="420"/>
      </w:pPr>
      <w:rPr>
        <w:rFonts w:ascii="Wingdings" w:hAnsi="Wingdings" w:hint="default"/>
      </w:rPr>
    </w:lvl>
    <w:lvl w:ilvl="4" w:tplc="0409000B" w:tentative="1">
      <w:start w:val="1"/>
      <w:numFmt w:val="bullet"/>
      <w:lvlText w:val=""/>
      <w:lvlJc w:val="left"/>
      <w:pPr>
        <w:ind w:left="2283" w:hanging="420"/>
      </w:pPr>
      <w:rPr>
        <w:rFonts w:ascii="Wingdings" w:hAnsi="Wingdings" w:hint="default"/>
      </w:rPr>
    </w:lvl>
    <w:lvl w:ilvl="5" w:tplc="0409000D" w:tentative="1">
      <w:start w:val="1"/>
      <w:numFmt w:val="bullet"/>
      <w:lvlText w:val=""/>
      <w:lvlJc w:val="left"/>
      <w:pPr>
        <w:ind w:left="2703" w:hanging="420"/>
      </w:pPr>
      <w:rPr>
        <w:rFonts w:ascii="Wingdings" w:hAnsi="Wingdings" w:hint="default"/>
      </w:rPr>
    </w:lvl>
    <w:lvl w:ilvl="6" w:tplc="04090001" w:tentative="1">
      <w:start w:val="1"/>
      <w:numFmt w:val="bullet"/>
      <w:lvlText w:val=""/>
      <w:lvlJc w:val="left"/>
      <w:pPr>
        <w:ind w:left="3123" w:hanging="420"/>
      </w:pPr>
      <w:rPr>
        <w:rFonts w:ascii="Wingdings" w:hAnsi="Wingdings" w:hint="default"/>
      </w:rPr>
    </w:lvl>
    <w:lvl w:ilvl="7" w:tplc="0409000B" w:tentative="1">
      <w:start w:val="1"/>
      <w:numFmt w:val="bullet"/>
      <w:lvlText w:val=""/>
      <w:lvlJc w:val="left"/>
      <w:pPr>
        <w:ind w:left="3543" w:hanging="420"/>
      </w:pPr>
      <w:rPr>
        <w:rFonts w:ascii="Wingdings" w:hAnsi="Wingdings" w:hint="default"/>
      </w:rPr>
    </w:lvl>
    <w:lvl w:ilvl="8" w:tplc="0409000D" w:tentative="1">
      <w:start w:val="1"/>
      <w:numFmt w:val="bullet"/>
      <w:lvlText w:val=""/>
      <w:lvlJc w:val="left"/>
      <w:pPr>
        <w:ind w:left="3963" w:hanging="420"/>
      </w:pPr>
      <w:rPr>
        <w:rFonts w:ascii="Wingdings" w:hAnsi="Wingdings" w:hint="default"/>
      </w:rPr>
    </w:lvl>
  </w:abstractNum>
  <w:num w:numId="1" w16cid:durableId="829174027">
    <w:abstractNumId w:val="0"/>
  </w:num>
  <w:num w:numId="2" w16cid:durableId="490607694">
    <w:abstractNumId w:val="3"/>
  </w:num>
  <w:num w:numId="3" w16cid:durableId="437453351">
    <w:abstractNumId w:val="1"/>
  </w:num>
  <w:num w:numId="4" w16cid:durableId="10508814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zNDE0MTczNrU0szRV0lEKTi0uzszPAykwrAUA7DGg+SwAAAA="/>
    <w:docVar w:name="LigatureDocument" w:val="0"/>
  </w:docVars>
  <w:rsids>
    <w:rsidRoot w:val="008C2F99"/>
    <w:rsid w:val="00007685"/>
    <w:rsid w:val="00007C0B"/>
    <w:rsid w:val="0001356E"/>
    <w:rsid w:val="00013BD3"/>
    <w:rsid w:val="00023006"/>
    <w:rsid w:val="0002560F"/>
    <w:rsid w:val="0002697E"/>
    <w:rsid w:val="00033F18"/>
    <w:rsid w:val="00034528"/>
    <w:rsid w:val="00040B40"/>
    <w:rsid w:val="000459F0"/>
    <w:rsid w:val="000509F6"/>
    <w:rsid w:val="00051F41"/>
    <w:rsid w:val="00062A02"/>
    <w:rsid w:val="00062D9A"/>
    <w:rsid w:val="0007735A"/>
    <w:rsid w:val="0008133E"/>
    <w:rsid w:val="00082693"/>
    <w:rsid w:val="0009019F"/>
    <w:rsid w:val="000902A8"/>
    <w:rsid w:val="000976D4"/>
    <w:rsid w:val="000C0FD2"/>
    <w:rsid w:val="000E3020"/>
    <w:rsid w:val="000E5383"/>
    <w:rsid w:val="00100873"/>
    <w:rsid w:val="00111529"/>
    <w:rsid w:val="0011428D"/>
    <w:rsid w:val="00116283"/>
    <w:rsid w:val="00117FB1"/>
    <w:rsid w:val="001213E3"/>
    <w:rsid w:val="00125734"/>
    <w:rsid w:val="00131919"/>
    <w:rsid w:val="00132AF8"/>
    <w:rsid w:val="001355C6"/>
    <w:rsid w:val="00142AC1"/>
    <w:rsid w:val="0014308A"/>
    <w:rsid w:val="001464C6"/>
    <w:rsid w:val="00156D98"/>
    <w:rsid w:val="00162137"/>
    <w:rsid w:val="0016428E"/>
    <w:rsid w:val="00170572"/>
    <w:rsid w:val="00170E36"/>
    <w:rsid w:val="00172A18"/>
    <w:rsid w:val="001837E3"/>
    <w:rsid w:val="00184DDC"/>
    <w:rsid w:val="001910DB"/>
    <w:rsid w:val="001A78FE"/>
    <w:rsid w:val="001B09FE"/>
    <w:rsid w:val="001B6599"/>
    <w:rsid w:val="001C0054"/>
    <w:rsid w:val="001C17F6"/>
    <w:rsid w:val="001D2704"/>
    <w:rsid w:val="001D3B58"/>
    <w:rsid w:val="001D6469"/>
    <w:rsid w:val="001D689B"/>
    <w:rsid w:val="001F76D3"/>
    <w:rsid w:val="00203A13"/>
    <w:rsid w:val="002041D5"/>
    <w:rsid w:val="00207390"/>
    <w:rsid w:val="002115B3"/>
    <w:rsid w:val="00215D3D"/>
    <w:rsid w:val="00215D63"/>
    <w:rsid w:val="00217EAB"/>
    <w:rsid w:val="00220096"/>
    <w:rsid w:val="002247E6"/>
    <w:rsid w:val="00243522"/>
    <w:rsid w:val="00245F90"/>
    <w:rsid w:val="00253F42"/>
    <w:rsid w:val="002701B3"/>
    <w:rsid w:val="0027251A"/>
    <w:rsid w:val="00272CB5"/>
    <w:rsid w:val="00275102"/>
    <w:rsid w:val="00276F7C"/>
    <w:rsid w:val="0027793C"/>
    <w:rsid w:val="002819E5"/>
    <w:rsid w:val="002867E1"/>
    <w:rsid w:val="0029655C"/>
    <w:rsid w:val="002A255B"/>
    <w:rsid w:val="002A4B42"/>
    <w:rsid w:val="002B459A"/>
    <w:rsid w:val="002B710D"/>
    <w:rsid w:val="002B72ED"/>
    <w:rsid w:val="002C039B"/>
    <w:rsid w:val="002C1423"/>
    <w:rsid w:val="002C4C28"/>
    <w:rsid w:val="002C596F"/>
    <w:rsid w:val="002C722A"/>
    <w:rsid w:val="002D4CBB"/>
    <w:rsid w:val="002E662D"/>
    <w:rsid w:val="002F487F"/>
    <w:rsid w:val="002F6F17"/>
    <w:rsid w:val="002F78B7"/>
    <w:rsid w:val="00301622"/>
    <w:rsid w:val="00301BD7"/>
    <w:rsid w:val="00314D6B"/>
    <w:rsid w:val="0031619A"/>
    <w:rsid w:val="00320936"/>
    <w:rsid w:val="00322C09"/>
    <w:rsid w:val="00323B0D"/>
    <w:rsid w:val="0033377D"/>
    <w:rsid w:val="003370A8"/>
    <w:rsid w:val="003475D7"/>
    <w:rsid w:val="00347B53"/>
    <w:rsid w:val="00363304"/>
    <w:rsid w:val="00371C46"/>
    <w:rsid w:val="003800F8"/>
    <w:rsid w:val="003831AD"/>
    <w:rsid w:val="00390A2C"/>
    <w:rsid w:val="00391337"/>
    <w:rsid w:val="003932D0"/>
    <w:rsid w:val="00393BBE"/>
    <w:rsid w:val="003966EB"/>
    <w:rsid w:val="00397CBA"/>
    <w:rsid w:val="003A019E"/>
    <w:rsid w:val="003A2703"/>
    <w:rsid w:val="003A77E1"/>
    <w:rsid w:val="003C0538"/>
    <w:rsid w:val="003C2EFC"/>
    <w:rsid w:val="003C3004"/>
    <w:rsid w:val="003C43FE"/>
    <w:rsid w:val="003C7247"/>
    <w:rsid w:val="003E220A"/>
    <w:rsid w:val="003E40B5"/>
    <w:rsid w:val="003E5AEB"/>
    <w:rsid w:val="003E76A0"/>
    <w:rsid w:val="003F3383"/>
    <w:rsid w:val="003F4283"/>
    <w:rsid w:val="00412A82"/>
    <w:rsid w:val="00416D03"/>
    <w:rsid w:val="00416F13"/>
    <w:rsid w:val="004217A4"/>
    <w:rsid w:val="0043128B"/>
    <w:rsid w:val="00432276"/>
    <w:rsid w:val="0045361D"/>
    <w:rsid w:val="00456C60"/>
    <w:rsid w:val="00456DE5"/>
    <w:rsid w:val="0046243D"/>
    <w:rsid w:val="00466308"/>
    <w:rsid w:val="00470DB5"/>
    <w:rsid w:val="004713AE"/>
    <w:rsid w:val="0047600E"/>
    <w:rsid w:val="0048467E"/>
    <w:rsid w:val="00486703"/>
    <w:rsid w:val="00487303"/>
    <w:rsid w:val="00497D97"/>
    <w:rsid w:val="004A0BD7"/>
    <w:rsid w:val="004A4688"/>
    <w:rsid w:val="004A57A6"/>
    <w:rsid w:val="004B1972"/>
    <w:rsid w:val="004B7A36"/>
    <w:rsid w:val="004C3063"/>
    <w:rsid w:val="004D0551"/>
    <w:rsid w:val="004D2E7C"/>
    <w:rsid w:val="004D53CA"/>
    <w:rsid w:val="004D565D"/>
    <w:rsid w:val="004D7094"/>
    <w:rsid w:val="004D7355"/>
    <w:rsid w:val="004E0228"/>
    <w:rsid w:val="004E4682"/>
    <w:rsid w:val="004E478F"/>
    <w:rsid w:val="004E6B1C"/>
    <w:rsid w:val="00500701"/>
    <w:rsid w:val="00503DCC"/>
    <w:rsid w:val="00507652"/>
    <w:rsid w:val="005153CF"/>
    <w:rsid w:val="00515DA7"/>
    <w:rsid w:val="00524665"/>
    <w:rsid w:val="00526B6A"/>
    <w:rsid w:val="005305C7"/>
    <w:rsid w:val="00533542"/>
    <w:rsid w:val="00540F17"/>
    <w:rsid w:val="00544A2C"/>
    <w:rsid w:val="00551569"/>
    <w:rsid w:val="00554533"/>
    <w:rsid w:val="005602F5"/>
    <w:rsid w:val="00562893"/>
    <w:rsid w:val="0057506D"/>
    <w:rsid w:val="00576516"/>
    <w:rsid w:val="00580958"/>
    <w:rsid w:val="0058677E"/>
    <w:rsid w:val="00587C8B"/>
    <w:rsid w:val="00590196"/>
    <w:rsid w:val="00590805"/>
    <w:rsid w:val="005920F2"/>
    <w:rsid w:val="00596F65"/>
    <w:rsid w:val="005A6798"/>
    <w:rsid w:val="005B1D5C"/>
    <w:rsid w:val="005B386D"/>
    <w:rsid w:val="005C3371"/>
    <w:rsid w:val="005C66AE"/>
    <w:rsid w:val="005D27BE"/>
    <w:rsid w:val="005D7725"/>
    <w:rsid w:val="005E0439"/>
    <w:rsid w:val="005E1054"/>
    <w:rsid w:val="005F35EF"/>
    <w:rsid w:val="005F3693"/>
    <w:rsid w:val="005F5768"/>
    <w:rsid w:val="005F6D22"/>
    <w:rsid w:val="005F6F9E"/>
    <w:rsid w:val="00602A1E"/>
    <w:rsid w:val="00610DC8"/>
    <w:rsid w:val="00611124"/>
    <w:rsid w:val="00613181"/>
    <w:rsid w:val="00616F16"/>
    <w:rsid w:val="00617CF9"/>
    <w:rsid w:val="0062094A"/>
    <w:rsid w:val="006229F3"/>
    <w:rsid w:val="00640671"/>
    <w:rsid w:val="006417DF"/>
    <w:rsid w:val="00652512"/>
    <w:rsid w:val="00653ADB"/>
    <w:rsid w:val="00654A4C"/>
    <w:rsid w:val="00656CD5"/>
    <w:rsid w:val="006605BB"/>
    <w:rsid w:val="00665BF0"/>
    <w:rsid w:val="0067076F"/>
    <w:rsid w:val="006730ED"/>
    <w:rsid w:val="0068117C"/>
    <w:rsid w:val="006855C6"/>
    <w:rsid w:val="0069288F"/>
    <w:rsid w:val="00692A33"/>
    <w:rsid w:val="006A27FD"/>
    <w:rsid w:val="006A5C53"/>
    <w:rsid w:val="006A69C7"/>
    <w:rsid w:val="006A6B49"/>
    <w:rsid w:val="006A77C5"/>
    <w:rsid w:val="006B1188"/>
    <w:rsid w:val="006B3BDC"/>
    <w:rsid w:val="006B6A7B"/>
    <w:rsid w:val="006C3548"/>
    <w:rsid w:val="006C4F5C"/>
    <w:rsid w:val="006C6089"/>
    <w:rsid w:val="006E0FB6"/>
    <w:rsid w:val="006E2C14"/>
    <w:rsid w:val="006F7640"/>
    <w:rsid w:val="00707824"/>
    <w:rsid w:val="00710381"/>
    <w:rsid w:val="00723107"/>
    <w:rsid w:val="00724E25"/>
    <w:rsid w:val="00726934"/>
    <w:rsid w:val="00727B93"/>
    <w:rsid w:val="0073124B"/>
    <w:rsid w:val="00733B9A"/>
    <w:rsid w:val="00735F65"/>
    <w:rsid w:val="00737929"/>
    <w:rsid w:val="0073797F"/>
    <w:rsid w:val="00742EF6"/>
    <w:rsid w:val="007445A4"/>
    <w:rsid w:val="007452E7"/>
    <w:rsid w:val="00757091"/>
    <w:rsid w:val="007570C5"/>
    <w:rsid w:val="00757509"/>
    <w:rsid w:val="00762B69"/>
    <w:rsid w:val="007644A2"/>
    <w:rsid w:val="00773B77"/>
    <w:rsid w:val="00775D16"/>
    <w:rsid w:val="0078613B"/>
    <w:rsid w:val="0078698A"/>
    <w:rsid w:val="00795D5B"/>
    <w:rsid w:val="007B0CB8"/>
    <w:rsid w:val="007B2480"/>
    <w:rsid w:val="007B3103"/>
    <w:rsid w:val="007C1315"/>
    <w:rsid w:val="007D190D"/>
    <w:rsid w:val="007D5A6B"/>
    <w:rsid w:val="007D77F4"/>
    <w:rsid w:val="007D7CC5"/>
    <w:rsid w:val="007E0F5C"/>
    <w:rsid w:val="007E531B"/>
    <w:rsid w:val="007E6A48"/>
    <w:rsid w:val="007F2E77"/>
    <w:rsid w:val="007F3B78"/>
    <w:rsid w:val="007F6375"/>
    <w:rsid w:val="008048F4"/>
    <w:rsid w:val="00812B3F"/>
    <w:rsid w:val="00813795"/>
    <w:rsid w:val="00816F2F"/>
    <w:rsid w:val="008300BF"/>
    <w:rsid w:val="00833429"/>
    <w:rsid w:val="00833556"/>
    <w:rsid w:val="00836BB6"/>
    <w:rsid w:val="00843810"/>
    <w:rsid w:val="008513F0"/>
    <w:rsid w:val="00854545"/>
    <w:rsid w:val="008560BD"/>
    <w:rsid w:val="00860453"/>
    <w:rsid w:val="00862D50"/>
    <w:rsid w:val="00866CBB"/>
    <w:rsid w:val="00867C3E"/>
    <w:rsid w:val="0087093A"/>
    <w:rsid w:val="0087597C"/>
    <w:rsid w:val="0087610B"/>
    <w:rsid w:val="0088398E"/>
    <w:rsid w:val="00884D0C"/>
    <w:rsid w:val="00886964"/>
    <w:rsid w:val="008869FE"/>
    <w:rsid w:val="008870B2"/>
    <w:rsid w:val="00887E56"/>
    <w:rsid w:val="00892860"/>
    <w:rsid w:val="00892F4C"/>
    <w:rsid w:val="00896469"/>
    <w:rsid w:val="00896BD9"/>
    <w:rsid w:val="008974D4"/>
    <w:rsid w:val="008A26DD"/>
    <w:rsid w:val="008A5CE0"/>
    <w:rsid w:val="008A6309"/>
    <w:rsid w:val="008B1513"/>
    <w:rsid w:val="008B1EB1"/>
    <w:rsid w:val="008B6167"/>
    <w:rsid w:val="008C0862"/>
    <w:rsid w:val="008C2C54"/>
    <w:rsid w:val="008C2F99"/>
    <w:rsid w:val="008C7CA8"/>
    <w:rsid w:val="008D23C7"/>
    <w:rsid w:val="008E0B21"/>
    <w:rsid w:val="008F1224"/>
    <w:rsid w:val="008F27DD"/>
    <w:rsid w:val="008F5B87"/>
    <w:rsid w:val="00901490"/>
    <w:rsid w:val="00902B86"/>
    <w:rsid w:val="0090639C"/>
    <w:rsid w:val="00915E9F"/>
    <w:rsid w:val="0091610C"/>
    <w:rsid w:val="00916B47"/>
    <w:rsid w:val="00921ABC"/>
    <w:rsid w:val="00923126"/>
    <w:rsid w:val="00932C10"/>
    <w:rsid w:val="00935A98"/>
    <w:rsid w:val="0095149C"/>
    <w:rsid w:val="00955A0F"/>
    <w:rsid w:val="0096123F"/>
    <w:rsid w:val="00961668"/>
    <w:rsid w:val="009630FA"/>
    <w:rsid w:val="00967AEF"/>
    <w:rsid w:val="00970BD4"/>
    <w:rsid w:val="00971C38"/>
    <w:rsid w:val="00977190"/>
    <w:rsid w:val="009850D2"/>
    <w:rsid w:val="009A6057"/>
    <w:rsid w:val="009A7EC2"/>
    <w:rsid w:val="009B1A55"/>
    <w:rsid w:val="009B4997"/>
    <w:rsid w:val="009C53E1"/>
    <w:rsid w:val="009C5A8F"/>
    <w:rsid w:val="009C5C63"/>
    <w:rsid w:val="009C76DC"/>
    <w:rsid w:val="009D18AD"/>
    <w:rsid w:val="009D2098"/>
    <w:rsid w:val="009D3D3D"/>
    <w:rsid w:val="009E5426"/>
    <w:rsid w:val="009F7CC2"/>
    <w:rsid w:val="00A00126"/>
    <w:rsid w:val="00A105BC"/>
    <w:rsid w:val="00A32B11"/>
    <w:rsid w:val="00A350C1"/>
    <w:rsid w:val="00A355C5"/>
    <w:rsid w:val="00A5587B"/>
    <w:rsid w:val="00A60297"/>
    <w:rsid w:val="00A630BE"/>
    <w:rsid w:val="00A66F93"/>
    <w:rsid w:val="00A7022F"/>
    <w:rsid w:val="00A70A3C"/>
    <w:rsid w:val="00A7540F"/>
    <w:rsid w:val="00A80C94"/>
    <w:rsid w:val="00A84BB7"/>
    <w:rsid w:val="00A861F5"/>
    <w:rsid w:val="00AA2330"/>
    <w:rsid w:val="00AA6FA4"/>
    <w:rsid w:val="00AB5FDD"/>
    <w:rsid w:val="00AB7218"/>
    <w:rsid w:val="00AC1022"/>
    <w:rsid w:val="00AC7920"/>
    <w:rsid w:val="00AE1C93"/>
    <w:rsid w:val="00AE2CAC"/>
    <w:rsid w:val="00AE4DC6"/>
    <w:rsid w:val="00AE7FC8"/>
    <w:rsid w:val="00AF0040"/>
    <w:rsid w:val="00AF4C5B"/>
    <w:rsid w:val="00B10A8E"/>
    <w:rsid w:val="00B11C3A"/>
    <w:rsid w:val="00B14622"/>
    <w:rsid w:val="00B35038"/>
    <w:rsid w:val="00B35AD3"/>
    <w:rsid w:val="00B42F67"/>
    <w:rsid w:val="00B438BE"/>
    <w:rsid w:val="00B463AB"/>
    <w:rsid w:val="00B54010"/>
    <w:rsid w:val="00B54284"/>
    <w:rsid w:val="00B6071B"/>
    <w:rsid w:val="00B65FC8"/>
    <w:rsid w:val="00B762C5"/>
    <w:rsid w:val="00B77F8C"/>
    <w:rsid w:val="00B86969"/>
    <w:rsid w:val="00B908C8"/>
    <w:rsid w:val="00B93768"/>
    <w:rsid w:val="00B95A8F"/>
    <w:rsid w:val="00B96F32"/>
    <w:rsid w:val="00BA0D0B"/>
    <w:rsid w:val="00BA0F48"/>
    <w:rsid w:val="00BA420D"/>
    <w:rsid w:val="00BB3A31"/>
    <w:rsid w:val="00BB42AE"/>
    <w:rsid w:val="00BC0305"/>
    <w:rsid w:val="00BC1313"/>
    <w:rsid w:val="00BD2FF0"/>
    <w:rsid w:val="00BD561B"/>
    <w:rsid w:val="00BE5C0E"/>
    <w:rsid w:val="00BF1872"/>
    <w:rsid w:val="00BF776B"/>
    <w:rsid w:val="00BF7E36"/>
    <w:rsid w:val="00C1285B"/>
    <w:rsid w:val="00C14D0C"/>
    <w:rsid w:val="00C32022"/>
    <w:rsid w:val="00C36205"/>
    <w:rsid w:val="00C55740"/>
    <w:rsid w:val="00C563BD"/>
    <w:rsid w:val="00C74D7F"/>
    <w:rsid w:val="00C75B84"/>
    <w:rsid w:val="00C761FF"/>
    <w:rsid w:val="00C811F8"/>
    <w:rsid w:val="00C84C5F"/>
    <w:rsid w:val="00C854B6"/>
    <w:rsid w:val="00C863DB"/>
    <w:rsid w:val="00C91085"/>
    <w:rsid w:val="00C92756"/>
    <w:rsid w:val="00CA2702"/>
    <w:rsid w:val="00CA7373"/>
    <w:rsid w:val="00CB34EA"/>
    <w:rsid w:val="00CB569E"/>
    <w:rsid w:val="00CB5F65"/>
    <w:rsid w:val="00CC5E6B"/>
    <w:rsid w:val="00CC6D45"/>
    <w:rsid w:val="00CC7408"/>
    <w:rsid w:val="00CD0C08"/>
    <w:rsid w:val="00CE4A8F"/>
    <w:rsid w:val="00CE6D58"/>
    <w:rsid w:val="00CE72EA"/>
    <w:rsid w:val="00CF2FAE"/>
    <w:rsid w:val="00CF5DCD"/>
    <w:rsid w:val="00CF5E76"/>
    <w:rsid w:val="00CF781F"/>
    <w:rsid w:val="00D15A06"/>
    <w:rsid w:val="00D15F2F"/>
    <w:rsid w:val="00D2280E"/>
    <w:rsid w:val="00D25B96"/>
    <w:rsid w:val="00D275D3"/>
    <w:rsid w:val="00D35BDE"/>
    <w:rsid w:val="00D4212E"/>
    <w:rsid w:val="00D44625"/>
    <w:rsid w:val="00D55AA9"/>
    <w:rsid w:val="00D63CF4"/>
    <w:rsid w:val="00D66CDF"/>
    <w:rsid w:val="00D66D8C"/>
    <w:rsid w:val="00D670A3"/>
    <w:rsid w:val="00D74A3B"/>
    <w:rsid w:val="00D7661F"/>
    <w:rsid w:val="00D77DFF"/>
    <w:rsid w:val="00DA365A"/>
    <w:rsid w:val="00DB11F6"/>
    <w:rsid w:val="00DB138F"/>
    <w:rsid w:val="00DB1836"/>
    <w:rsid w:val="00DD0F6D"/>
    <w:rsid w:val="00DD181A"/>
    <w:rsid w:val="00DD25DE"/>
    <w:rsid w:val="00DD6A3E"/>
    <w:rsid w:val="00DE3FD3"/>
    <w:rsid w:val="00DF0A93"/>
    <w:rsid w:val="00DF32F3"/>
    <w:rsid w:val="00DF4169"/>
    <w:rsid w:val="00DF4996"/>
    <w:rsid w:val="00E0252C"/>
    <w:rsid w:val="00E124D9"/>
    <w:rsid w:val="00E259AB"/>
    <w:rsid w:val="00E2788F"/>
    <w:rsid w:val="00E32C83"/>
    <w:rsid w:val="00E36F0A"/>
    <w:rsid w:val="00E41BCC"/>
    <w:rsid w:val="00E43EA6"/>
    <w:rsid w:val="00E46BB8"/>
    <w:rsid w:val="00E470EB"/>
    <w:rsid w:val="00E51A08"/>
    <w:rsid w:val="00E52C77"/>
    <w:rsid w:val="00E52D57"/>
    <w:rsid w:val="00E5506F"/>
    <w:rsid w:val="00E55910"/>
    <w:rsid w:val="00E6097F"/>
    <w:rsid w:val="00E641FE"/>
    <w:rsid w:val="00E70334"/>
    <w:rsid w:val="00E87B94"/>
    <w:rsid w:val="00E97F7B"/>
    <w:rsid w:val="00EA37C4"/>
    <w:rsid w:val="00EA456E"/>
    <w:rsid w:val="00EA4D6D"/>
    <w:rsid w:val="00EA6EC3"/>
    <w:rsid w:val="00EB2DC6"/>
    <w:rsid w:val="00EC12A6"/>
    <w:rsid w:val="00EC2D70"/>
    <w:rsid w:val="00EC54B6"/>
    <w:rsid w:val="00ED1188"/>
    <w:rsid w:val="00ED6420"/>
    <w:rsid w:val="00ED7048"/>
    <w:rsid w:val="00EE7CBE"/>
    <w:rsid w:val="00F11F25"/>
    <w:rsid w:val="00F16E6C"/>
    <w:rsid w:val="00F205DB"/>
    <w:rsid w:val="00F23C8A"/>
    <w:rsid w:val="00F23E22"/>
    <w:rsid w:val="00F25FA8"/>
    <w:rsid w:val="00F26E2A"/>
    <w:rsid w:val="00F33268"/>
    <w:rsid w:val="00F33C83"/>
    <w:rsid w:val="00F371C3"/>
    <w:rsid w:val="00F43AF8"/>
    <w:rsid w:val="00F4581F"/>
    <w:rsid w:val="00F4633A"/>
    <w:rsid w:val="00F46E58"/>
    <w:rsid w:val="00F50484"/>
    <w:rsid w:val="00F641FB"/>
    <w:rsid w:val="00F675E9"/>
    <w:rsid w:val="00F67684"/>
    <w:rsid w:val="00F7073F"/>
    <w:rsid w:val="00F717D1"/>
    <w:rsid w:val="00F72CCF"/>
    <w:rsid w:val="00F740FB"/>
    <w:rsid w:val="00F84A1D"/>
    <w:rsid w:val="00F8788A"/>
    <w:rsid w:val="00F94B99"/>
    <w:rsid w:val="00FA1ACF"/>
    <w:rsid w:val="00FA297B"/>
    <w:rsid w:val="00FA3878"/>
    <w:rsid w:val="00FA6549"/>
    <w:rsid w:val="00FA6C58"/>
    <w:rsid w:val="00FB2A66"/>
    <w:rsid w:val="00FB2AC0"/>
    <w:rsid w:val="00FB3924"/>
    <w:rsid w:val="00FC22F6"/>
    <w:rsid w:val="00FC34BC"/>
    <w:rsid w:val="00FC59C5"/>
    <w:rsid w:val="00FD1BE3"/>
    <w:rsid w:val="00FD4C50"/>
    <w:rsid w:val="00FD5725"/>
    <w:rsid w:val="00FE131E"/>
    <w:rsid w:val="00FF3B45"/>
    <w:rsid w:val="00FF6066"/>
    <w:rsid w:val="0BCBF6EE"/>
    <w:rsid w:val="12635E14"/>
    <w:rsid w:val="1743DCAD"/>
    <w:rsid w:val="182CAC53"/>
    <w:rsid w:val="1D6647E2"/>
    <w:rsid w:val="22DEBAE0"/>
    <w:rsid w:val="2E1316A7"/>
    <w:rsid w:val="3AD8918F"/>
    <w:rsid w:val="52AD743F"/>
    <w:rsid w:val="62ACBAAD"/>
    <w:rsid w:val="78517CEF"/>
    <w:rsid w:val="788BEE6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5B079F0"/>
  <w15:docId w15:val="{8891A87C-4B41-4A15-ACEB-E4294D8CE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788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1D5C"/>
    <w:rPr>
      <w:color w:val="0563C1" w:themeColor="hyperlink"/>
      <w:u w:val="single"/>
    </w:rPr>
  </w:style>
  <w:style w:type="paragraph" w:customStyle="1" w:styleId="a4">
    <w:name w:val="一太郎８/９"/>
    <w:rsid w:val="0062094A"/>
    <w:pPr>
      <w:widowControl w:val="0"/>
      <w:wordWrap w:val="0"/>
      <w:autoSpaceDE w:val="0"/>
      <w:autoSpaceDN w:val="0"/>
      <w:adjustRightInd w:val="0"/>
      <w:spacing w:line="251" w:lineRule="atLeast"/>
      <w:jc w:val="both"/>
    </w:pPr>
    <w:rPr>
      <w:rFonts w:ascii="ＭＳ 明朝" w:eastAsia="ＭＳ 明朝" w:hAnsi="Century" w:cs="Times New Roman"/>
      <w:spacing w:val="-1"/>
      <w:kern w:val="0"/>
      <w:sz w:val="20"/>
      <w:szCs w:val="20"/>
    </w:rPr>
  </w:style>
  <w:style w:type="paragraph" w:styleId="a5">
    <w:name w:val="List Paragraph"/>
    <w:basedOn w:val="a"/>
    <w:uiPriority w:val="34"/>
    <w:qFormat/>
    <w:rsid w:val="00E70334"/>
    <w:pPr>
      <w:ind w:leftChars="400" w:left="960"/>
    </w:pPr>
  </w:style>
  <w:style w:type="paragraph" w:styleId="a6">
    <w:name w:val="Balloon Text"/>
    <w:basedOn w:val="a"/>
    <w:link w:val="a7"/>
    <w:uiPriority w:val="99"/>
    <w:semiHidden/>
    <w:unhideWhenUsed/>
    <w:rsid w:val="00C36205"/>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C36205"/>
    <w:rPr>
      <w:rFonts w:asciiTheme="majorHAnsi" w:eastAsiaTheme="majorEastAsia" w:hAnsiTheme="majorHAnsi" w:cstheme="majorBidi"/>
      <w:sz w:val="18"/>
      <w:szCs w:val="18"/>
    </w:rPr>
  </w:style>
  <w:style w:type="paragraph" w:styleId="a8">
    <w:name w:val="header"/>
    <w:basedOn w:val="a"/>
    <w:link w:val="a9"/>
    <w:uiPriority w:val="99"/>
    <w:unhideWhenUsed/>
    <w:rsid w:val="008F5B87"/>
    <w:pPr>
      <w:tabs>
        <w:tab w:val="center" w:pos="4252"/>
        <w:tab w:val="right" w:pos="8504"/>
      </w:tabs>
      <w:snapToGrid w:val="0"/>
    </w:pPr>
  </w:style>
  <w:style w:type="character" w:customStyle="1" w:styleId="a9">
    <w:name w:val="ヘッダー (文字)"/>
    <w:basedOn w:val="a0"/>
    <w:link w:val="a8"/>
    <w:uiPriority w:val="99"/>
    <w:rsid w:val="008F5B87"/>
  </w:style>
  <w:style w:type="paragraph" w:styleId="aa">
    <w:name w:val="footer"/>
    <w:basedOn w:val="a"/>
    <w:link w:val="ab"/>
    <w:uiPriority w:val="99"/>
    <w:unhideWhenUsed/>
    <w:rsid w:val="008F5B87"/>
    <w:pPr>
      <w:tabs>
        <w:tab w:val="center" w:pos="4252"/>
        <w:tab w:val="right" w:pos="8504"/>
      </w:tabs>
      <w:snapToGrid w:val="0"/>
    </w:pPr>
  </w:style>
  <w:style w:type="character" w:customStyle="1" w:styleId="ab">
    <w:name w:val="フッター (文字)"/>
    <w:basedOn w:val="a0"/>
    <w:link w:val="aa"/>
    <w:uiPriority w:val="99"/>
    <w:rsid w:val="008F5B87"/>
  </w:style>
  <w:style w:type="paragraph" w:styleId="ac">
    <w:name w:val="Revision"/>
    <w:hidden/>
    <w:uiPriority w:val="99"/>
    <w:semiHidden/>
    <w:rsid w:val="005D7725"/>
  </w:style>
  <w:style w:type="character" w:styleId="ad">
    <w:name w:val="annotation reference"/>
    <w:basedOn w:val="a0"/>
    <w:uiPriority w:val="99"/>
    <w:semiHidden/>
    <w:unhideWhenUsed/>
    <w:rsid w:val="00723107"/>
    <w:rPr>
      <w:sz w:val="18"/>
      <w:szCs w:val="18"/>
    </w:rPr>
  </w:style>
  <w:style w:type="paragraph" w:styleId="ae">
    <w:name w:val="annotation text"/>
    <w:basedOn w:val="a"/>
    <w:link w:val="af"/>
    <w:uiPriority w:val="99"/>
    <w:unhideWhenUsed/>
    <w:rsid w:val="00723107"/>
    <w:pPr>
      <w:jc w:val="left"/>
    </w:pPr>
  </w:style>
  <w:style w:type="character" w:customStyle="1" w:styleId="af">
    <w:name w:val="コメント文字列 (文字)"/>
    <w:basedOn w:val="a0"/>
    <w:link w:val="ae"/>
    <w:uiPriority w:val="99"/>
    <w:rsid w:val="00723107"/>
  </w:style>
  <w:style w:type="paragraph" w:styleId="af0">
    <w:name w:val="annotation subject"/>
    <w:basedOn w:val="ae"/>
    <w:next w:val="ae"/>
    <w:link w:val="af1"/>
    <w:uiPriority w:val="99"/>
    <w:semiHidden/>
    <w:unhideWhenUsed/>
    <w:rsid w:val="00723107"/>
    <w:rPr>
      <w:b/>
      <w:bCs/>
    </w:rPr>
  </w:style>
  <w:style w:type="character" w:customStyle="1" w:styleId="af1">
    <w:name w:val="コメント内容 (文字)"/>
    <w:basedOn w:val="af"/>
    <w:link w:val="af0"/>
    <w:uiPriority w:val="99"/>
    <w:semiHidden/>
    <w:rsid w:val="00723107"/>
    <w:rPr>
      <w:b/>
      <w:bCs/>
    </w:rPr>
  </w:style>
  <w:style w:type="character" w:styleId="af2">
    <w:name w:val="Unresolved Mention"/>
    <w:basedOn w:val="a0"/>
    <w:uiPriority w:val="99"/>
    <w:semiHidden/>
    <w:unhideWhenUsed/>
    <w:rsid w:val="00C92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95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dreams.jihs.g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A754F2B0B7ED240BA7692D221EA19ED" ma:contentTypeVersion="19" ma:contentTypeDescription="新しいドキュメントを作成します。" ma:contentTypeScope="" ma:versionID="d6bcd18462c33fc8133bbeb8d9c17f08">
  <xsd:schema xmlns:xsd="http://www.w3.org/2001/XMLSchema" xmlns:xs="http://www.w3.org/2001/XMLSchema" xmlns:p="http://schemas.microsoft.com/office/2006/metadata/properties" xmlns:ns2="7a00190c-5e95-487d-8f87-98eb2f93d527" xmlns:ns3="a32b345f-53ae-4f45-a05a-f97bc15d28be" targetNamespace="http://schemas.microsoft.com/office/2006/metadata/properties" ma:root="true" ma:fieldsID="1b4c25b73f56235955b697ed3d7df268" ns2:_="" ns3:_="">
    <xsd:import namespace="7a00190c-5e95-487d-8f87-98eb2f93d527"/>
    <xsd:import namespace="a32b345f-53ae-4f45-a05a-f97bc15d28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0190c-5e95-487d-8f87-98eb2f93d527"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3" nillable="true" ma:displayName="Taxonomy Catch All Column" ma:hidden="true" ma:list="{0728383f-865a-447b-a548-e40acdfbdf0f}" ma:internalName="TaxCatchAll" ma:showField="CatchAllData" ma:web="7a00190c-5e95-487d-8f87-98eb2f93d5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2b345f-53ae-4f45-a05a-f97bc15d28b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2b345f-53ae-4f45-a05a-f97bc15d28be">
      <Terms xmlns="http://schemas.microsoft.com/office/infopath/2007/PartnerControls"/>
    </lcf76f155ced4ddcb4097134ff3c332f>
    <TaxCatchAll xmlns="7a00190c-5e95-487d-8f87-98eb2f93d52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3BFA3-38EF-42DB-B9C5-1389F472D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0190c-5e95-487d-8f87-98eb2f93d527"/>
    <ds:schemaRef ds:uri="a32b345f-53ae-4f45-a05a-f97bc15d2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E05E2-FFA2-4316-BB03-A8E713CC42A5}">
  <ds:schemaRefs>
    <ds:schemaRef ds:uri="http://schemas.microsoft.com/sharepoint/v3/contenttype/forms"/>
  </ds:schemaRefs>
</ds:datastoreItem>
</file>

<file path=customXml/itemProps3.xml><?xml version="1.0" encoding="utf-8"?>
<ds:datastoreItem xmlns:ds="http://schemas.openxmlformats.org/officeDocument/2006/customXml" ds:itemID="{0DD4E5FA-20A9-42C7-8954-8DEC9FAB2711}">
  <ds:schemaRefs>
    <ds:schemaRef ds:uri="http://schemas.microsoft.com/office/2006/metadata/properties"/>
    <ds:schemaRef ds:uri="http://schemas.microsoft.com/office/infopath/2007/PartnerControls"/>
    <ds:schemaRef ds:uri="a32b345f-53ae-4f45-a05a-f97bc15d28be"/>
    <ds:schemaRef ds:uri="7a00190c-5e95-487d-8f87-98eb2f93d527"/>
  </ds:schemaRefs>
</ds:datastoreItem>
</file>

<file path=customXml/itemProps4.xml><?xml version="1.0" encoding="utf-8"?>
<ds:datastoreItem xmlns:ds="http://schemas.openxmlformats.org/officeDocument/2006/customXml" ds:itemID="{21024E86-D9BA-431E-984E-75CD98E87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240</Words>
  <Characters>1374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二宮裕一</dc:creator>
  <cp:keywords/>
  <dc:description/>
  <cp:lastModifiedBy>佐々木 千花</cp:lastModifiedBy>
  <cp:revision>3</cp:revision>
  <cp:lastPrinted>2021-01-20T00:54:00Z</cp:lastPrinted>
  <dcterms:created xsi:type="dcterms:W3CDTF">2025-05-28T05:11:00Z</dcterms:created>
  <dcterms:modified xsi:type="dcterms:W3CDTF">2025-05-28T05:35:00Z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0x010100DA754F2B0B7ED240BA7692D221EA19ED</vt:lpwstr>
  </property>
  <property fmtid="{D5CDD505-2E9C-101B-9397-08002B2CF9AE}" pid="3" name="GrammarlyDocumentId">
    <vt:lpwstr>12a416955dfcc433d2509fed9bbef382cb025158cee6839f7a58a5e7edcb36d0</vt:lpwstr>
  </property>
  <property fmtid="{D5CDD505-2E9C-101B-9397-08002B2CF9AE}" pid="4" name="MediaServiceImageTags">
    <vt:lpwstr/>
  </property>
</Properties>
</file>